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b w:val="0"/>
          <w:bCs w:val="0"/>
          <w:color w:val="0D0D0D" w:themeColor="text1" w:themeTint="F2"/>
          <w:sz w:val="24"/>
          <w:szCs w:val="20"/>
          <w:lang w:val="es-ES" w:eastAsia="ja-JP"/>
        </w:rPr>
        <w:id w:val="-510911383"/>
        <w:docPartObj>
          <w:docPartGallery w:val="Table of Contents"/>
          <w:docPartUnique/>
        </w:docPartObj>
      </w:sdtPr>
      <w:sdtEndPr>
        <w:rPr>
          <w:rFonts w:ascii="Arial" w:hAnsi="Arial" w:cs="Arial"/>
          <w:color w:val="auto"/>
          <w:szCs w:val="24"/>
        </w:rPr>
      </w:sdtEndPr>
      <w:sdtContent>
        <w:p w:rsidR="00CB507E" w:rsidRDefault="00CB507E" w:rsidP="00CB507E">
          <w:pPr>
            <w:pStyle w:val="TtulodeTDC"/>
            <w:jc w:val="center"/>
            <w:rPr>
              <w:rFonts w:ascii="Arial" w:hAnsi="Arial" w:cs="Arial"/>
              <w:sz w:val="36"/>
              <w:szCs w:val="36"/>
              <w:lang w:val="es-ES"/>
            </w:rPr>
          </w:pPr>
          <w:r w:rsidRPr="00CB507E">
            <w:rPr>
              <w:rFonts w:ascii="Arial" w:hAnsi="Arial" w:cs="Arial"/>
              <w:sz w:val="36"/>
              <w:szCs w:val="36"/>
              <w:lang w:val="es-ES"/>
            </w:rPr>
            <w:t>CONTENIDO</w:t>
          </w:r>
        </w:p>
        <w:p w:rsidR="003411F6" w:rsidRPr="003411F6" w:rsidRDefault="003411F6" w:rsidP="003411F6">
          <w:pPr>
            <w:rPr>
              <w:lang w:eastAsia="es-MX"/>
            </w:rPr>
          </w:pPr>
        </w:p>
        <w:p w:rsidR="003411F6" w:rsidRPr="003411F6" w:rsidRDefault="00CB507E" w:rsidP="003411F6">
          <w:pPr>
            <w:pStyle w:val="TDC1"/>
            <w:tabs>
              <w:tab w:val="left" w:pos="440"/>
              <w:tab w:val="right" w:leader="dot" w:pos="8830"/>
            </w:tabs>
            <w:jc w:val="both"/>
            <w:rPr>
              <w:rFonts w:ascii="Arial" w:hAnsi="Arial" w:cs="Arial"/>
              <w:noProof/>
              <w:color w:val="auto"/>
              <w:szCs w:val="24"/>
              <w:lang w:val="es-MX" w:eastAsia="es-MX"/>
            </w:rPr>
          </w:pPr>
          <w:r w:rsidRPr="003411F6">
            <w:rPr>
              <w:rFonts w:ascii="Arial" w:hAnsi="Arial" w:cs="Arial"/>
              <w:color w:val="auto"/>
              <w:szCs w:val="24"/>
            </w:rPr>
            <w:fldChar w:fldCharType="begin"/>
          </w:r>
          <w:r w:rsidRPr="003411F6">
            <w:rPr>
              <w:rFonts w:ascii="Arial" w:hAnsi="Arial" w:cs="Arial"/>
              <w:color w:val="auto"/>
              <w:szCs w:val="24"/>
            </w:rPr>
            <w:instrText xml:space="preserve"> TOC \o "1-3" \h \z \u </w:instrText>
          </w:r>
          <w:r w:rsidRPr="003411F6">
            <w:rPr>
              <w:rFonts w:ascii="Arial" w:hAnsi="Arial" w:cs="Arial"/>
              <w:color w:val="auto"/>
              <w:szCs w:val="24"/>
            </w:rPr>
            <w:fldChar w:fldCharType="separate"/>
          </w:r>
          <w:hyperlink w:anchor="_Toc29898658" w:history="1">
            <w:r w:rsidR="003411F6" w:rsidRPr="003411F6">
              <w:rPr>
                <w:rStyle w:val="Hipervnculo"/>
                <w:rFonts w:ascii="Arial" w:hAnsi="Arial" w:cs="Arial"/>
                <w:noProof/>
                <w:color w:val="auto"/>
                <w:szCs w:val="24"/>
              </w:rPr>
              <w:t>1.</w:t>
            </w:r>
            <w:r w:rsidR="003411F6" w:rsidRPr="003411F6">
              <w:rPr>
                <w:rFonts w:ascii="Arial" w:hAnsi="Arial" w:cs="Arial"/>
                <w:noProof/>
                <w:color w:val="auto"/>
                <w:szCs w:val="24"/>
                <w:lang w:val="es-MX" w:eastAsia="es-MX"/>
              </w:rPr>
              <w:tab/>
            </w:r>
            <w:r w:rsidR="003411F6" w:rsidRPr="003411F6">
              <w:rPr>
                <w:rStyle w:val="Hipervnculo"/>
                <w:rFonts w:ascii="Arial" w:hAnsi="Arial" w:cs="Arial"/>
                <w:noProof/>
                <w:color w:val="auto"/>
                <w:szCs w:val="24"/>
              </w:rPr>
              <w:t>JURISPRUDENCIAS EN MATERIA LABORAL</w:t>
            </w:r>
            <w:r w:rsidR="003411F6" w:rsidRPr="003411F6">
              <w:rPr>
                <w:rFonts w:ascii="Arial" w:hAnsi="Arial" w:cs="Arial"/>
                <w:noProof/>
                <w:webHidden/>
                <w:color w:val="auto"/>
                <w:szCs w:val="24"/>
              </w:rPr>
              <w:tab/>
            </w:r>
            <w:r w:rsidR="003411F6" w:rsidRPr="003411F6">
              <w:rPr>
                <w:rFonts w:ascii="Arial" w:hAnsi="Arial" w:cs="Arial"/>
                <w:noProof/>
                <w:webHidden/>
                <w:color w:val="auto"/>
                <w:szCs w:val="24"/>
              </w:rPr>
              <w:fldChar w:fldCharType="begin"/>
            </w:r>
            <w:r w:rsidR="003411F6" w:rsidRPr="003411F6">
              <w:rPr>
                <w:rFonts w:ascii="Arial" w:hAnsi="Arial" w:cs="Arial"/>
                <w:noProof/>
                <w:webHidden/>
                <w:color w:val="auto"/>
                <w:szCs w:val="24"/>
              </w:rPr>
              <w:instrText xml:space="preserve"> PAGEREF _Toc29898658 \h </w:instrText>
            </w:r>
            <w:r w:rsidR="003411F6" w:rsidRPr="003411F6">
              <w:rPr>
                <w:rFonts w:ascii="Arial" w:hAnsi="Arial" w:cs="Arial"/>
                <w:noProof/>
                <w:webHidden/>
                <w:color w:val="auto"/>
                <w:szCs w:val="24"/>
              </w:rPr>
            </w:r>
            <w:r w:rsidR="003411F6" w:rsidRPr="003411F6">
              <w:rPr>
                <w:rFonts w:ascii="Arial" w:hAnsi="Arial" w:cs="Arial"/>
                <w:noProof/>
                <w:webHidden/>
                <w:color w:val="auto"/>
                <w:szCs w:val="24"/>
              </w:rPr>
              <w:fldChar w:fldCharType="separate"/>
            </w:r>
            <w:r w:rsidR="003411F6" w:rsidRPr="003411F6">
              <w:rPr>
                <w:rFonts w:ascii="Arial" w:hAnsi="Arial" w:cs="Arial"/>
                <w:noProof/>
                <w:webHidden/>
                <w:color w:val="auto"/>
                <w:szCs w:val="24"/>
              </w:rPr>
              <w:t>2</w:t>
            </w:r>
            <w:r w:rsidR="003411F6" w:rsidRPr="003411F6">
              <w:rPr>
                <w:rFonts w:ascii="Arial" w:hAnsi="Arial" w:cs="Arial"/>
                <w:noProof/>
                <w:webHidden/>
                <w:color w:val="auto"/>
                <w:szCs w:val="24"/>
              </w:rPr>
              <w:fldChar w:fldCharType="end"/>
            </w:r>
          </w:hyperlink>
        </w:p>
        <w:p w:rsidR="003411F6" w:rsidRPr="003411F6" w:rsidRDefault="000610B4" w:rsidP="003411F6">
          <w:pPr>
            <w:pStyle w:val="TDC2"/>
            <w:tabs>
              <w:tab w:val="left" w:pos="880"/>
              <w:tab w:val="right" w:leader="dot" w:pos="8830"/>
            </w:tabs>
            <w:jc w:val="both"/>
            <w:rPr>
              <w:rFonts w:ascii="Arial" w:eastAsiaTheme="minorEastAsia" w:hAnsi="Arial" w:cs="Arial"/>
              <w:noProof/>
              <w:sz w:val="24"/>
              <w:szCs w:val="24"/>
              <w:lang w:eastAsia="es-MX"/>
            </w:rPr>
          </w:pPr>
          <w:hyperlink w:anchor="_Toc29898659" w:history="1">
            <w:r w:rsidR="003411F6" w:rsidRPr="003411F6">
              <w:rPr>
                <w:rStyle w:val="Hipervnculo"/>
                <w:rFonts w:ascii="Arial" w:hAnsi="Arial" w:cs="Arial"/>
                <w:noProof/>
                <w:color w:val="auto"/>
                <w:sz w:val="24"/>
                <w:szCs w:val="24"/>
              </w:rPr>
              <w:t>1.1</w:t>
            </w:r>
            <w:r w:rsidR="003411F6" w:rsidRPr="003411F6">
              <w:rPr>
                <w:rFonts w:ascii="Arial" w:eastAsiaTheme="minorEastAsia" w:hAnsi="Arial" w:cs="Arial"/>
                <w:noProof/>
                <w:sz w:val="24"/>
                <w:szCs w:val="24"/>
                <w:lang w:eastAsia="es-MX"/>
              </w:rPr>
              <w:tab/>
            </w:r>
            <w:r w:rsidR="003411F6" w:rsidRPr="003411F6">
              <w:rPr>
                <w:rStyle w:val="Hipervnculo"/>
                <w:rFonts w:ascii="Arial" w:hAnsi="Arial" w:cs="Arial"/>
                <w:noProof/>
                <w:color w:val="auto"/>
                <w:sz w:val="24"/>
                <w:szCs w:val="24"/>
              </w:rPr>
              <w:t>SUSPENSIÓN EN EL JUICIO DE AMPARO DIRECTO EN MATERIA LABORAL. PARA CALCULAR EL MONTO QUE GARANTICE LA SUBSISTENCIA DEL TRABAJADOR Y DECIDIR SOBRE SU CONCESIÓN EN TÉRMINOS DEL ARTÍCULO 190 DE LA LEY DE LA MATERIA, DEBE CONSIDERARSE EL SALARIO QUE TUVO POR ACREDITADO LA AUTORIDAD EN EL LAUDO RECLAMADO.</w:t>
            </w:r>
            <w:r w:rsidR="003411F6" w:rsidRPr="003411F6">
              <w:rPr>
                <w:rFonts w:ascii="Arial" w:hAnsi="Arial" w:cs="Arial"/>
                <w:noProof/>
                <w:webHidden/>
                <w:sz w:val="24"/>
                <w:szCs w:val="24"/>
              </w:rPr>
              <w:tab/>
            </w:r>
            <w:r w:rsidR="003411F6" w:rsidRPr="003411F6">
              <w:rPr>
                <w:rFonts w:ascii="Arial" w:hAnsi="Arial" w:cs="Arial"/>
                <w:noProof/>
                <w:webHidden/>
                <w:sz w:val="24"/>
                <w:szCs w:val="24"/>
              </w:rPr>
              <w:fldChar w:fldCharType="begin"/>
            </w:r>
            <w:r w:rsidR="003411F6" w:rsidRPr="003411F6">
              <w:rPr>
                <w:rFonts w:ascii="Arial" w:hAnsi="Arial" w:cs="Arial"/>
                <w:noProof/>
                <w:webHidden/>
                <w:sz w:val="24"/>
                <w:szCs w:val="24"/>
              </w:rPr>
              <w:instrText xml:space="preserve"> PAGEREF _Toc29898659 \h </w:instrText>
            </w:r>
            <w:r w:rsidR="003411F6" w:rsidRPr="003411F6">
              <w:rPr>
                <w:rFonts w:ascii="Arial" w:hAnsi="Arial" w:cs="Arial"/>
                <w:noProof/>
                <w:webHidden/>
                <w:sz w:val="24"/>
                <w:szCs w:val="24"/>
              </w:rPr>
            </w:r>
            <w:r w:rsidR="003411F6" w:rsidRPr="003411F6">
              <w:rPr>
                <w:rFonts w:ascii="Arial" w:hAnsi="Arial" w:cs="Arial"/>
                <w:noProof/>
                <w:webHidden/>
                <w:sz w:val="24"/>
                <w:szCs w:val="24"/>
              </w:rPr>
              <w:fldChar w:fldCharType="separate"/>
            </w:r>
            <w:r w:rsidR="003411F6" w:rsidRPr="003411F6">
              <w:rPr>
                <w:rFonts w:ascii="Arial" w:hAnsi="Arial" w:cs="Arial"/>
                <w:noProof/>
                <w:webHidden/>
                <w:sz w:val="24"/>
                <w:szCs w:val="24"/>
              </w:rPr>
              <w:t>2</w:t>
            </w:r>
            <w:r w:rsidR="003411F6" w:rsidRPr="003411F6">
              <w:rPr>
                <w:rFonts w:ascii="Arial" w:hAnsi="Arial" w:cs="Arial"/>
                <w:noProof/>
                <w:webHidden/>
                <w:sz w:val="24"/>
                <w:szCs w:val="24"/>
              </w:rPr>
              <w:fldChar w:fldCharType="end"/>
            </w:r>
          </w:hyperlink>
        </w:p>
        <w:p w:rsidR="003411F6" w:rsidRPr="003411F6" w:rsidRDefault="000610B4" w:rsidP="003411F6">
          <w:pPr>
            <w:pStyle w:val="TDC2"/>
            <w:tabs>
              <w:tab w:val="left" w:pos="880"/>
              <w:tab w:val="right" w:leader="dot" w:pos="8830"/>
            </w:tabs>
            <w:jc w:val="both"/>
            <w:rPr>
              <w:rFonts w:ascii="Arial" w:eastAsiaTheme="minorEastAsia" w:hAnsi="Arial" w:cs="Arial"/>
              <w:noProof/>
              <w:sz w:val="24"/>
              <w:szCs w:val="24"/>
              <w:lang w:eastAsia="es-MX"/>
            </w:rPr>
          </w:pPr>
          <w:hyperlink w:anchor="_Toc29898660" w:history="1">
            <w:r w:rsidR="003411F6" w:rsidRPr="003411F6">
              <w:rPr>
                <w:rStyle w:val="Hipervnculo"/>
                <w:rFonts w:ascii="Arial" w:hAnsi="Arial" w:cs="Arial"/>
                <w:noProof/>
                <w:color w:val="auto"/>
                <w:sz w:val="24"/>
                <w:szCs w:val="24"/>
              </w:rPr>
              <w:t>1.2</w:t>
            </w:r>
            <w:r w:rsidR="003411F6" w:rsidRPr="003411F6">
              <w:rPr>
                <w:rFonts w:ascii="Arial" w:eastAsiaTheme="minorEastAsia" w:hAnsi="Arial" w:cs="Arial"/>
                <w:noProof/>
                <w:sz w:val="24"/>
                <w:szCs w:val="24"/>
                <w:lang w:eastAsia="es-MX"/>
              </w:rPr>
              <w:tab/>
            </w:r>
            <w:r w:rsidR="003411F6" w:rsidRPr="003411F6">
              <w:rPr>
                <w:rStyle w:val="Hipervnculo"/>
                <w:rFonts w:ascii="Arial" w:hAnsi="Arial" w:cs="Arial"/>
                <w:noProof/>
                <w:color w:val="auto"/>
                <w:sz w:val="24"/>
                <w:szCs w:val="24"/>
              </w:rPr>
              <w:t>LOTERÍA NACIONAL PARA LA ASISTENCIA PÚBLICA. LAS PRESTACIONES DE BONOS DE APROVISIONAMIENTO (VALES DE DESPENSA) Y SERVICIO MÉDICO PREVISTAS EN EL MEMORÁNDUM 1088 DE TREINTA Y UNO DE JULIO DE MIL NOVECIENTOS OCHENTA Y CUATRO, REQUIERE QUE EL EX EMPLEADO QUE LAS SOLICITE TENGA LA CALIDAD DE TRABAJADOR JUBILADO.</w:t>
            </w:r>
            <w:r w:rsidR="003411F6" w:rsidRPr="003411F6">
              <w:rPr>
                <w:rFonts w:ascii="Arial" w:hAnsi="Arial" w:cs="Arial"/>
                <w:noProof/>
                <w:webHidden/>
                <w:sz w:val="24"/>
                <w:szCs w:val="24"/>
              </w:rPr>
              <w:tab/>
            </w:r>
            <w:r w:rsidR="003411F6" w:rsidRPr="003411F6">
              <w:rPr>
                <w:rFonts w:ascii="Arial" w:hAnsi="Arial" w:cs="Arial"/>
                <w:noProof/>
                <w:webHidden/>
                <w:sz w:val="24"/>
                <w:szCs w:val="24"/>
              </w:rPr>
              <w:fldChar w:fldCharType="begin"/>
            </w:r>
            <w:r w:rsidR="003411F6" w:rsidRPr="003411F6">
              <w:rPr>
                <w:rFonts w:ascii="Arial" w:hAnsi="Arial" w:cs="Arial"/>
                <w:noProof/>
                <w:webHidden/>
                <w:sz w:val="24"/>
                <w:szCs w:val="24"/>
              </w:rPr>
              <w:instrText xml:space="preserve"> PAGEREF _Toc29898660 \h </w:instrText>
            </w:r>
            <w:r w:rsidR="003411F6" w:rsidRPr="003411F6">
              <w:rPr>
                <w:rFonts w:ascii="Arial" w:hAnsi="Arial" w:cs="Arial"/>
                <w:noProof/>
                <w:webHidden/>
                <w:sz w:val="24"/>
                <w:szCs w:val="24"/>
              </w:rPr>
            </w:r>
            <w:r w:rsidR="003411F6" w:rsidRPr="003411F6">
              <w:rPr>
                <w:rFonts w:ascii="Arial" w:hAnsi="Arial" w:cs="Arial"/>
                <w:noProof/>
                <w:webHidden/>
                <w:sz w:val="24"/>
                <w:szCs w:val="24"/>
              </w:rPr>
              <w:fldChar w:fldCharType="separate"/>
            </w:r>
            <w:r w:rsidR="003411F6" w:rsidRPr="003411F6">
              <w:rPr>
                <w:rFonts w:ascii="Arial" w:hAnsi="Arial" w:cs="Arial"/>
                <w:noProof/>
                <w:webHidden/>
                <w:sz w:val="24"/>
                <w:szCs w:val="24"/>
              </w:rPr>
              <w:t>4</w:t>
            </w:r>
            <w:r w:rsidR="003411F6" w:rsidRPr="003411F6">
              <w:rPr>
                <w:rFonts w:ascii="Arial" w:hAnsi="Arial" w:cs="Arial"/>
                <w:noProof/>
                <w:webHidden/>
                <w:sz w:val="24"/>
                <w:szCs w:val="24"/>
              </w:rPr>
              <w:fldChar w:fldCharType="end"/>
            </w:r>
          </w:hyperlink>
        </w:p>
        <w:p w:rsidR="003411F6" w:rsidRPr="003411F6" w:rsidRDefault="000610B4" w:rsidP="003411F6">
          <w:pPr>
            <w:pStyle w:val="TDC2"/>
            <w:tabs>
              <w:tab w:val="left" w:pos="880"/>
              <w:tab w:val="right" w:leader="dot" w:pos="8830"/>
            </w:tabs>
            <w:jc w:val="both"/>
            <w:rPr>
              <w:rFonts w:ascii="Arial" w:eastAsiaTheme="minorEastAsia" w:hAnsi="Arial" w:cs="Arial"/>
              <w:noProof/>
              <w:sz w:val="24"/>
              <w:szCs w:val="24"/>
              <w:lang w:eastAsia="es-MX"/>
            </w:rPr>
          </w:pPr>
          <w:hyperlink w:anchor="_Toc29898661" w:history="1">
            <w:r w:rsidR="003411F6" w:rsidRPr="003411F6">
              <w:rPr>
                <w:rStyle w:val="Hipervnculo"/>
                <w:rFonts w:ascii="Arial" w:hAnsi="Arial" w:cs="Arial"/>
                <w:noProof/>
                <w:color w:val="auto"/>
                <w:sz w:val="24"/>
                <w:szCs w:val="24"/>
              </w:rPr>
              <w:t>1.3</w:t>
            </w:r>
            <w:r w:rsidR="003411F6" w:rsidRPr="003411F6">
              <w:rPr>
                <w:rFonts w:ascii="Arial" w:eastAsiaTheme="minorEastAsia" w:hAnsi="Arial" w:cs="Arial"/>
                <w:noProof/>
                <w:sz w:val="24"/>
                <w:szCs w:val="24"/>
                <w:lang w:eastAsia="es-MX"/>
              </w:rPr>
              <w:tab/>
            </w:r>
            <w:r w:rsidR="003411F6" w:rsidRPr="003411F6">
              <w:rPr>
                <w:rStyle w:val="Hipervnculo"/>
                <w:rFonts w:ascii="Arial" w:hAnsi="Arial" w:cs="Arial"/>
                <w:noProof/>
                <w:color w:val="auto"/>
                <w:sz w:val="24"/>
                <w:szCs w:val="24"/>
              </w:rPr>
              <w:t>APODERADO QUE COMPARECE EN REPRESENTACIÓN DEL INSTITUTO MEXICANO DEL SEGURO SOCIAL (IMSS) AL PROCEDIMIENTO LABORAL. PARA TENER POR DEMOSTRADA SU PERSONALIDAD, NO ES NECESARIO QUE ACREDITE SER TITULAR DE LA JEFATURA DE SERVICIOS JURÍDICOS O ESTAR ADSCRITO A ÉSTA.</w:t>
            </w:r>
            <w:r w:rsidR="003411F6" w:rsidRPr="003411F6">
              <w:rPr>
                <w:rFonts w:ascii="Arial" w:hAnsi="Arial" w:cs="Arial"/>
                <w:noProof/>
                <w:webHidden/>
                <w:sz w:val="24"/>
                <w:szCs w:val="24"/>
              </w:rPr>
              <w:tab/>
            </w:r>
            <w:r w:rsidR="003411F6" w:rsidRPr="003411F6">
              <w:rPr>
                <w:rFonts w:ascii="Arial" w:hAnsi="Arial" w:cs="Arial"/>
                <w:noProof/>
                <w:webHidden/>
                <w:sz w:val="24"/>
                <w:szCs w:val="24"/>
              </w:rPr>
              <w:fldChar w:fldCharType="begin"/>
            </w:r>
            <w:r w:rsidR="003411F6" w:rsidRPr="003411F6">
              <w:rPr>
                <w:rFonts w:ascii="Arial" w:hAnsi="Arial" w:cs="Arial"/>
                <w:noProof/>
                <w:webHidden/>
                <w:sz w:val="24"/>
                <w:szCs w:val="24"/>
              </w:rPr>
              <w:instrText xml:space="preserve"> PAGEREF _Toc29898661 \h </w:instrText>
            </w:r>
            <w:r w:rsidR="003411F6" w:rsidRPr="003411F6">
              <w:rPr>
                <w:rFonts w:ascii="Arial" w:hAnsi="Arial" w:cs="Arial"/>
                <w:noProof/>
                <w:webHidden/>
                <w:sz w:val="24"/>
                <w:szCs w:val="24"/>
              </w:rPr>
            </w:r>
            <w:r w:rsidR="003411F6" w:rsidRPr="003411F6">
              <w:rPr>
                <w:rFonts w:ascii="Arial" w:hAnsi="Arial" w:cs="Arial"/>
                <w:noProof/>
                <w:webHidden/>
                <w:sz w:val="24"/>
                <w:szCs w:val="24"/>
              </w:rPr>
              <w:fldChar w:fldCharType="separate"/>
            </w:r>
            <w:r w:rsidR="003411F6" w:rsidRPr="003411F6">
              <w:rPr>
                <w:rFonts w:ascii="Arial" w:hAnsi="Arial" w:cs="Arial"/>
                <w:noProof/>
                <w:webHidden/>
                <w:sz w:val="24"/>
                <w:szCs w:val="24"/>
              </w:rPr>
              <w:t>6</w:t>
            </w:r>
            <w:r w:rsidR="003411F6" w:rsidRPr="003411F6">
              <w:rPr>
                <w:rFonts w:ascii="Arial" w:hAnsi="Arial" w:cs="Arial"/>
                <w:noProof/>
                <w:webHidden/>
                <w:sz w:val="24"/>
                <w:szCs w:val="24"/>
              </w:rPr>
              <w:fldChar w:fldCharType="end"/>
            </w:r>
          </w:hyperlink>
        </w:p>
        <w:p w:rsidR="003411F6" w:rsidRPr="003411F6" w:rsidRDefault="000610B4" w:rsidP="003411F6">
          <w:pPr>
            <w:pStyle w:val="TDC2"/>
            <w:tabs>
              <w:tab w:val="left" w:pos="880"/>
              <w:tab w:val="right" w:leader="dot" w:pos="8830"/>
            </w:tabs>
            <w:jc w:val="both"/>
            <w:rPr>
              <w:rFonts w:ascii="Arial" w:eastAsiaTheme="minorEastAsia" w:hAnsi="Arial" w:cs="Arial"/>
              <w:noProof/>
              <w:sz w:val="24"/>
              <w:szCs w:val="24"/>
              <w:lang w:eastAsia="es-MX"/>
            </w:rPr>
          </w:pPr>
          <w:hyperlink w:anchor="_Toc29898662" w:history="1">
            <w:r w:rsidR="003411F6" w:rsidRPr="003411F6">
              <w:rPr>
                <w:rStyle w:val="Hipervnculo"/>
                <w:rFonts w:ascii="Arial" w:hAnsi="Arial" w:cs="Arial"/>
                <w:noProof/>
                <w:color w:val="auto"/>
                <w:sz w:val="24"/>
                <w:szCs w:val="24"/>
              </w:rPr>
              <w:t>1.4</w:t>
            </w:r>
            <w:r w:rsidR="003411F6" w:rsidRPr="003411F6">
              <w:rPr>
                <w:rFonts w:ascii="Arial" w:eastAsiaTheme="minorEastAsia" w:hAnsi="Arial" w:cs="Arial"/>
                <w:noProof/>
                <w:sz w:val="24"/>
                <w:szCs w:val="24"/>
                <w:lang w:eastAsia="es-MX"/>
              </w:rPr>
              <w:tab/>
            </w:r>
            <w:r w:rsidR="003411F6" w:rsidRPr="003411F6">
              <w:rPr>
                <w:rStyle w:val="Hipervnculo"/>
                <w:rFonts w:ascii="Arial" w:hAnsi="Arial" w:cs="Arial"/>
                <w:noProof/>
                <w:color w:val="auto"/>
                <w:sz w:val="24"/>
                <w:szCs w:val="24"/>
              </w:rPr>
              <w:t>ACTA DE DISCUSIÓN Y VOTACIÓN EN EL PROCEDIMIENTO LABORAL. LA FALTA DE FIRMA DE ALGUNO DE LOS INTEGRANTES DEL TRIBUNAL DE TRABAJO O DEL SECRETARIO QUE AUTORIZA Y DA FE, NO DA LUGAR A ANALIZARLA DE OFICIO EN EL JUICIO DE AMPARO DIRECTO, CUANDO EL QUEJOSO NO FORMULA CONCEPTO DE VIOLACIÓN Y NO SE TRATA DEL TRABAJADOR O SUS BENEFICIARIOS (INAPLICABILIDAD DE LA JURISPRUDENCIA 2a./J. 147/2007).</w:t>
            </w:r>
            <w:r w:rsidR="003411F6" w:rsidRPr="003411F6">
              <w:rPr>
                <w:rFonts w:ascii="Arial" w:hAnsi="Arial" w:cs="Arial"/>
                <w:noProof/>
                <w:webHidden/>
                <w:sz w:val="24"/>
                <w:szCs w:val="24"/>
              </w:rPr>
              <w:tab/>
            </w:r>
            <w:r w:rsidR="003411F6" w:rsidRPr="003411F6">
              <w:rPr>
                <w:rFonts w:ascii="Arial" w:hAnsi="Arial" w:cs="Arial"/>
                <w:noProof/>
                <w:webHidden/>
                <w:sz w:val="24"/>
                <w:szCs w:val="24"/>
              </w:rPr>
              <w:fldChar w:fldCharType="begin"/>
            </w:r>
            <w:r w:rsidR="003411F6" w:rsidRPr="003411F6">
              <w:rPr>
                <w:rFonts w:ascii="Arial" w:hAnsi="Arial" w:cs="Arial"/>
                <w:noProof/>
                <w:webHidden/>
                <w:sz w:val="24"/>
                <w:szCs w:val="24"/>
              </w:rPr>
              <w:instrText xml:space="preserve"> PAGEREF _Toc29898662 \h </w:instrText>
            </w:r>
            <w:r w:rsidR="003411F6" w:rsidRPr="003411F6">
              <w:rPr>
                <w:rFonts w:ascii="Arial" w:hAnsi="Arial" w:cs="Arial"/>
                <w:noProof/>
                <w:webHidden/>
                <w:sz w:val="24"/>
                <w:szCs w:val="24"/>
              </w:rPr>
            </w:r>
            <w:r w:rsidR="003411F6" w:rsidRPr="003411F6">
              <w:rPr>
                <w:rFonts w:ascii="Arial" w:hAnsi="Arial" w:cs="Arial"/>
                <w:noProof/>
                <w:webHidden/>
                <w:sz w:val="24"/>
                <w:szCs w:val="24"/>
              </w:rPr>
              <w:fldChar w:fldCharType="separate"/>
            </w:r>
            <w:r w:rsidR="003411F6" w:rsidRPr="003411F6">
              <w:rPr>
                <w:rFonts w:ascii="Arial" w:hAnsi="Arial" w:cs="Arial"/>
                <w:noProof/>
                <w:webHidden/>
                <w:sz w:val="24"/>
                <w:szCs w:val="24"/>
              </w:rPr>
              <w:t>8</w:t>
            </w:r>
            <w:r w:rsidR="003411F6" w:rsidRPr="003411F6">
              <w:rPr>
                <w:rFonts w:ascii="Arial" w:hAnsi="Arial" w:cs="Arial"/>
                <w:noProof/>
                <w:webHidden/>
                <w:sz w:val="24"/>
                <w:szCs w:val="24"/>
              </w:rPr>
              <w:fldChar w:fldCharType="end"/>
            </w:r>
          </w:hyperlink>
        </w:p>
        <w:p w:rsidR="003411F6" w:rsidRPr="003411F6" w:rsidRDefault="000610B4" w:rsidP="003411F6">
          <w:pPr>
            <w:pStyle w:val="TDC1"/>
            <w:tabs>
              <w:tab w:val="left" w:pos="440"/>
              <w:tab w:val="right" w:leader="dot" w:pos="8830"/>
            </w:tabs>
            <w:jc w:val="both"/>
            <w:rPr>
              <w:rFonts w:ascii="Arial" w:hAnsi="Arial" w:cs="Arial"/>
              <w:noProof/>
              <w:color w:val="auto"/>
              <w:szCs w:val="24"/>
              <w:lang w:val="es-MX" w:eastAsia="es-MX"/>
            </w:rPr>
          </w:pPr>
          <w:hyperlink w:anchor="_Toc29898663" w:history="1">
            <w:r w:rsidR="003411F6" w:rsidRPr="003411F6">
              <w:rPr>
                <w:rStyle w:val="Hipervnculo"/>
                <w:rFonts w:ascii="Arial" w:hAnsi="Arial" w:cs="Arial"/>
                <w:noProof/>
                <w:color w:val="auto"/>
                <w:szCs w:val="24"/>
              </w:rPr>
              <w:t>2.</w:t>
            </w:r>
            <w:r w:rsidR="003411F6" w:rsidRPr="003411F6">
              <w:rPr>
                <w:rFonts w:ascii="Arial" w:hAnsi="Arial" w:cs="Arial"/>
                <w:noProof/>
                <w:color w:val="auto"/>
                <w:szCs w:val="24"/>
                <w:lang w:val="es-MX" w:eastAsia="es-MX"/>
              </w:rPr>
              <w:tab/>
            </w:r>
            <w:r w:rsidR="003411F6" w:rsidRPr="003411F6">
              <w:rPr>
                <w:rStyle w:val="Hipervnculo"/>
                <w:rFonts w:ascii="Arial" w:hAnsi="Arial" w:cs="Arial"/>
                <w:noProof/>
                <w:color w:val="auto"/>
                <w:szCs w:val="24"/>
              </w:rPr>
              <w:t>FUENTES CONSULTADAS</w:t>
            </w:r>
            <w:r w:rsidR="003411F6" w:rsidRPr="003411F6">
              <w:rPr>
                <w:rFonts w:ascii="Arial" w:hAnsi="Arial" w:cs="Arial"/>
                <w:noProof/>
                <w:webHidden/>
                <w:color w:val="auto"/>
                <w:szCs w:val="24"/>
              </w:rPr>
              <w:tab/>
            </w:r>
            <w:r w:rsidR="003411F6" w:rsidRPr="003411F6">
              <w:rPr>
                <w:rFonts w:ascii="Arial" w:hAnsi="Arial" w:cs="Arial"/>
                <w:noProof/>
                <w:webHidden/>
                <w:color w:val="auto"/>
                <w:szCs w:val="24"/>
              </w:rPr>
              <w:fldChar w:fldCharType="begin"/>
            </w:r>
            <w:r w:rsidR="003411F6" w:rsidRPr="003411F6">
              <w:rPr>
                <w:rFonts w:ascii="Arial" w:hAnsi="Arial" w:cs="Arial"/>
                <w:noProof/>
                <w:webHidden/>
                <w:color w:val="auto"/>
                <w:szCs w:val="24"/>
              </w:rPr>
              <w:instrText xml:space="preserve"> PAGEREF _Toc29898663 \h </w:instrText>
            </w:r>
            <w:r w:rsidR="003411F6" w:rsidRPr="003411F6">
              <w:rPr>
                <w:rFonts w:ascii="Arial" w:hAnsi="Arial" w:cs="Arial"/>
                <w:noProof/>
                <w:webHidden/>
                <w:color w:val="auto"/>
                <w:szCs w:val="24"/>
              </w:rPr>
            </w:r>
            <w:r w:rsidR="003411F6" w:rsidRPr="003411F6">
              <w:rPr>
                <w:rFonts w:ascii="Arial" w:hAnsi="Arial" w:cs="Arial"/>
                <w:noProof/>
                <w:webHidden/>
                <w:color w:val="auto"/>
                <w:szCs w:val="24"/>
              </w:rPr>
              <w:fldChar w:fldCharType="separate"/>
            </w:r>
            <w:r w:rsidR="003411F6" w:rsidRPr="003411F6">
              <w:rPr>
                <w:rFonts w:ascii="Arial" w:hAnsi="Arial" w:cs="Arial"/>
                <w:noProof/>
                <w:webHidden/>
                <w:color w:val="auto"/>
                <w:szCs w:val="24"/>
              </w:rPr>
              <w:t>9</w:t>
            </w:r>
            <w:r w:rsidR="003411F6" w:rsidRPr="003411F6">
              <w:rPr>
                <w:rFonts w:ascii="Arial" w:hAnsi="Arial" w:cs="Arial"/>
                <w:noProof/>
                <w:webHidden/>
                <w:color w:val="auto"/>
                <w:szCs w:val="24"/>
              </w:rPr>
              <w:fldChar w:fldCharType="end"/>
            </w:r>
          </w:hyperlink>
        </w:p>
        <w:p w:rsidR="003411F6" w:rsidRPr="003411F6" w:rsidRDefault="000610B4" w:rsidP="003411F6">
          <w:pPr>
            <w:pStyle w:val="TDC2"/>
            <w:tabs>
              <w:tab w:val="left" w:pos="880"/>
              <w:tab w:val="right" w:leader="dot" w:pos="8830"/>
            </w:tabs>
            <w:jc w:val="both"/>
            <w:rPr>
              <w:rFonts w:ascii="Arial" w:eastAsiaTheme="minorEastAsia" w:hAnsi="Arial" w:cs="Arial"/>
              <w:noProof/>
              <w:sz w:val="24"/>
              <w:szCs w:val="24"/>
              <w:lang w:eastAsia="es-MX"/>
            </w:rPr>
          </w:pPr>
          <w:hyperlink w:anchor="_Toc29898664" w:history="1">
            <w:r w:rsidR="003411F6" w:rsidRPr="003411F6">
              <w:rPr>
                <w:rStyle w:val="Hipervnculo"/>
                <w:rFonts w:ascii="Arial" w:hAnsi="Arial" w:cs="Arial"/>
                <w:noProof/>
                <w:color w:val="auto"/>
                <w:sz w:val="24"/>
                <w:szCs w:val="24"/>
              </w:rPr>
              <w:t>2.1</w:t>
            </w:r>
            <w:r w:rsidR="003411F6" w:rsidRPr="003411F6">
              <w:rPr>
                <w:rFonts w:ascii="Arial" w:eastAsiaTheme="minorEastAsia" w:hAnsi="Arial" w:cs="Arial"/>
                <w:noProof/>
                <w:sz w:val="24"/>
                <w:szCs w:val="24"/>
                <w:lang w:eastAsia="es-MX"/>
              </w:rPr>
              <w:tab/>
            </w:r>
            <w:r w:rsidR="003411F6" w:rsidRPr="003411F6">
              <w:rPr>
                <w:rStyle w:val="Hipervnculo"/>
                <w:rFonts w:ascii="Arial" w:hAnsi="Arial" w:cs="Arial"/>
                <w:noProof/>
                <w:color w:val="auto"/>
                <w:sz w:val="24"/>
                <w:szCs w:val="24"/>
              </w:rPr>
              <w:t>CIBEROGRÁFICA:</w:t>
            </w:r>
            <w:r w:rsidR="003411F6" w:rsidRPr="003411F6">
              <w:rPr>
                <w:rFonts w:ascii="Arial" w:hAnsi="Arial" w:cs="Arial"/>
                <w:noProof/>
                <w:webHidden/>
                <w:sz w:val="24"/>
                <w:szCs w:val="24"/>
              </w:rPr>
              <w:tab/>
            </w:r>
            <w:r w:rsidR="003411F6" w:rsidRPr="003411F6">
              <w:rPr>
                <w:rFonts w:ascii="Arial" w:hAnsi="Arial" w:cs="Arial"/>
                <w:noProof/>
                <w:webHidden/>
                <w:sz w:val="24"/>
                <w:szCs w:val="24"/>
              </w:rPr>
              <w:fldChar w:fldCharType="begin"/>
            </w:r>
            <w:r w:rsidR="003411F6" w:rsidRPr="003411F6">
              <w:rPr>
                <w:rFonts w:ascii="Arial" w:hAnsi="Arial" w:cs="Arial"/>
                <w:noProof/>
                <w:webHidden/>
                <w:sz w:val="24"/>
                <w:szCs w:val="24"/>
              </w:rPr>
              <w:instrText xml:space="preserve"> PAGEREF _Toc29898664 \h </w:instrText>
            </w:r>
            <w:r w:rsidR="003411F6" w:rsidRPr="003411F6">
              <w:rPr>
                <w:rFonts w:ascii="Arial" w:hAnsi="Arial" w:cs="Arial"/>
                <w:noProof/>
                <w:webHidden/>
                <w:sz w:val="24"/>
                <w:szCs w:val="24"/>
              </w:rPr>
            </w:r>
            <w:r w:rsidR="003411F6" w:rsidRPr="003411F6">
              <w:rPr>
                <w:rFonts w:ascii="Arial" w:hAnsi="Arial" w:cs="Arial"/>
                <w:noProof/>
                <w:webHidden/>
                <w:sz w:val="24"/>
                <w:szCs w:val="24"/>
              </w:rPr>
              <w:fldChar w:fldCharType="separate"/>
            </w:r>
            <w:r w:rsidR="003411F6" w:rsidRPr="003411F6">
              <w:rPr>
                <w:rFonts w:ascii="Arial" w:hAnsi="Arial" w:cs="Arial"/>
                <w:noProof/>
                <w:webHidden/>
                <w:sz w:val="24"/>
                <w:szCs w:val="24"/>
              </w:rPr>
              <w:t>9</w:t>
            </w:r>
            <w:r w:rsidR="003411F6" w:rsidRPr="003411F6">
              <w:rPr>
                <w:rFonts w:ascii="Arial" w:hAnsi="Arial" w:cs="Arial"/>
                <w:noProof/>
                <w:webHidden/>
                <w:sz w:val="24"/>
                <w:szCs w:val="24"/>
              </w:rPr>
              <w:fldChar w:fldCharType="end"/>
            </w:r>
          </w:hyperlink>
        </w:p>
        <w:p w:rsidR="003411F6" w:rsidRPr="003411F6" w:rsidRDefault="000610B4" w:rsidP="003411F6">
          <w:pPr>
            <w:pStyle w:val="TDC3"/>
            <w:tabs>
              <w:tab w:val="left" w:pos="1320"/>
              <w:tab w:val="right" w:leader="dot" w:pos="8830"/>
            </w:tabs>
            <w:jc w:val="both"/>
            <w:rPr>
              <w:rFonts w:ascii="Arial" w:eastAsiaTheme="minorEastAsia" w:hAnsi="Arial" w:cs="Arial"/>
              <w:noProof/>
              <w:sz w:val="24"/>
              <w:szCs w:val="24"/>
              <w:lang w:eastAsia="es-MX"/>
            </w:rPr>
          </w:pPr>
          <w:hyperlink w:anchor="_Toc29898665" w:history="1">
            <w:r w:rsidR="003411F6" w:rsidRPr="003411F6">
              <w:rPr>
                <w:rStyle w:val="Hipervnculo"/>
                <w:rFonts w:ascii="Arial" w:hAnsi="Arial" w:cs="Arial"/>
                <w:noProof/>
                <w:color w:val="auto"/>
                <w:sz w:val="24"/>
                <w:szCs w:val="24"/>
              </w:rPr>
              <w:t>2.1.1</w:t>
            </w:r>
            <w:r w:rsidR="003411F6" w:rsidRPr="003411F6">
              <w:rPr>
                <w:rFonts w:ascii="Arial" w:eastAsiaTheme="minorEastAsia" w:hAnsi="Arial" w:cs="Arial"/>
                <w:noProof/>
                <w:sz w:val="24"/>
                <w:szCs w:val="24"/>
                <w:lang w:eastAsia="es-MX"/>
              </w:rPr>
              <w:tab/>
            </w:r>
            <w:r w:rsidR="003411F6" w:rsidRPr="003411F6">
              <w:rPr>
                <w:rStyle w:val="Hipervnculo"/>
                <w:rFonts w:ascii="Arial" w:hAnsi="Arial" w:cs="Arial"/>
                <w:noProof/>
                <w:color w:val="auto"/>
                <w:sz w:val="24"/>
                <w:szCs w:val="24"/>
              </w:rPr>
              <w:t>SEMANARIO JUDICIAL DE LA FEDERACIÓN</w:t>
            </w:r>
            <w:r w:rsidR="003411F6" w:rsidRPr="003411F6">
              <w:rPr>
                <w:rFonts w:ascii="Arial" w:hAnsi="Arial" w:cs="Arial"/>
                <w:noProof/>
                <w:webHidden/>
                <w:sz w:val="24"/>
                <w:szCs w:val="24"/>
              </w:rPr>
              <w:tab/>
            </w:r>
            <w:r w:rsidR="003411F6" w:rsidRPr="003411F6">
              <w:rPr>
                <w:rFonts w:ascii="Arial" w:hAnsi="Arial" w:cs="Arial"/>
                <w:noProof/>
                <w:webHidden/>
                <w:sz w:val="24"/>
                <w:szCs w:val="24"/>
              </w:rPr>
              <w:fldChar w:fldCharType="begin"/>
            </w:r>
            <w:r w:rsidR="003411F6" w:rsidRPr="003411F6">
              <w:rPr>
                <w:rFonts w:ascii="Arial" w:hAnsi="Arial" w:cs="Arial"/>
                <w:noProof/>
                <w:webHidden/>
                <w:sz w:val="24"/>
                <w:szCs w:val="24"/>
              </w:rPr>
              <w:instrText xml:space="preserve"> PAGEREF _Toc29898665 \h </w:instrText>
            </w:r>
            <w:r w:rsidR="003411F6" w:rsidRPr="003411F6">
              <w:rPr>
                <w:rFonts w:ascii="Arial" w:hAnsi="Arial" w:cs="Arial"/>
                <w:noProof/>
                <w:webHidden/>
                <w:sz w:val="24"/>
                <w:szCs w:val="24"/>
              </w:rPr>
            </w:r>
            <w:r w:rsidR="003411F6" w:rsidRPr="003411F6">
              <w:rPr>
                <w:rFonts w:ascii="Arial" w:hAnsi="Arial" w:cs="Arial"/>
                <w:noProof/>
                <w:webHidden/>
                <w:sz w:val="24"/>
                <w:szCs w:val="24"/>
              </w:rPr>
              <w:fldChar w:fldCharType="separate"/>
            </w:r>
            <w:r w:rsidR="003411F6" w:rsidRPr="003411F6">
              <w:rPr>
                <w:rFonts w:ascii="Arial" w:hAnsi="Arial" w:cs="Arial"/>
                <w:noProof/>
                <w:webHidden/>
                <w:sz w:val="24"/>
                <w:szCs w:val="24"/>
              </w:rPr>
              <w:t>9</w:t>
            </w:r>
            <w:r w:rsidR="003411F6" w:rsidRPr="003411F6">
              <w:rPr>
                <w:rFonts w:ascii="Arial" w:hAnsi="Arial" w:cs="Arial"/>
                <w:noProof/>
                <w:webHidden/>
                <w:sz w:val="24"/>
                <w:szCs w:val="24"/>
              </w:rPr>
              <w:fldChar w:fldCharType="end"/>
            </w:r>
          </w:hyperlink>
        </w:p>
        <w:p w:rsidR="00CB507E" w:rsidRDefault="00CB507E" w:rsidP="003411F6">
          <w:pPr>
            <w:jc w:val="both"/>
          </w:pPr>
          <w:r w:rsidRPr="003411F6">
            <w:rPr>
              <w:rFonts w:ascii="Arial" w:hAnsi="Arial" w:cs="Arial"/>
              <w:b/>
              <w:bCs/>
              <w:color w:val="auto"/>
              <w:szCs w:val="24"/>
            </w:rPr>
            <w:lastRenderedPageBreak/>
            <w:fldChar w:fldCharType="end"/>
          </w:r>
        </w:p>
      </w:sdtContent>
    </w:sdt>
    <w:p w:rsidR="00064120" w:rsidRPr="00811D54" w:rsidRDefault="00064120" w:rsidP="00811D54">
      <w:pPr>
        <w:pStyle w:val="Ttulo1"/>
        <w:numPr>
          <w:ilvl w:val="0"/>
          <w:numId w:val="7"/>
        </w:numPr>
        <w:jc w:val="center"/>
        <w:rPr>
          <w:rFonts w:ascii="Arial" w:hAnsi="Arial" w:cs="Arial"/>
          <w:color w:val="B35E06" w:themeColor="accent1" w:themeShade="BF"/>
          <w:sz w:val="36"/>
          <w:szCs w:val="36"/>
        </w:rPr>
      </w:pPr>
      <w:bookmarkStart w:id="0" w:name="_Toc29898658"/>
      <w:r w:rsidRPr="00811D54">
        <w:rPr>
          <w:rFonts w:ascii="Arial" w:hAnsi="Arial" w:cs="Arial"/>
          <w:color w:val="B35E06" w:themeColor="accent1" w:themeShade="BF"/>
          <w:sz w:val="36"/>
          <w:szCs w:val="36"/>
        </w:rPr>
        <w:t>JURISPRUDENCIAS EN MATERIA LABORAL</w:t>
      </w:r>
      <w:bookmarkEnd w:id="0"/>
    </w:p>
    <w:p w:rsidR="00064120" w:rsidRDefault="00064120" w:rsidP="00443039">
      <w:pPr>
        <w:spacing w:after="0" w:line="240" w:lineRule="auto"/>
        <w:jc w:val="both"/>
        <w:rPr>
          <w:rFonts w:ascii="Arial" w:hAnsi="Arial" w:cs="Arial"/>
        </w:rPr>
      </w:pPr>
    </w:p>
    <w:p w:rsidR="00FF0F29" w:rsidRPr="00443039" w:rsidRDefault="00811D54" w:rsidP="00443039">
      <w:pPr>
        <w:spacing w:after="0" w:line="240" w:lineRule="auto"/>
        <w:jc w:val="both"/>
        <w:rPr>
          <w:rFonts w:ascii="Arial" w:hAnsi="Arial" w:cs="Arial"/>
        </w:rPr>
      </w:pPr>
      <w:r>
        <w:rPr>
          <w:rFonts w:ascii="Arial" w:hAnsi="Arial" w:cs="Arial"/>
        </w:rPr>
        <w:t xml:space="preserve">1. </w:t>
      </w:r>
      <w:r w:rsidR="00FF0F29" w:rsidRPr="00443039">
        <w:rPr>
          <w:rFonts w:ascii="Arial" w:hAnsi="Arial" w:cs="Arial"/>
        </w:rPr>
        <w:t xml:space="preserve">Época: Décima Época </w:t>
      </w:r>
    </w:p>
    <w:p w:rsidR="00FF0F29" w:rsidRPr="00443039" w:rsidRDefault="00FF0F29" w:rsidP="00443039">
      <w:pPr>
        <w:spacing w:after="0" w:line="240" w:lineRule="auto"/>
        <w:jc w:val="both"/>
        <w:rPr>
          <w:rFonts w:ascii="Arial" w:hAnsi="Arial" w:cs="Arial"/>
        </w:rPr>
      </w:pPr>
      <w:r w:rsidRPr="00443039">
        <w:rPr>
          <w:rFonts w:ascii="Arial" w:hAnsi="Arial" w:cs="Arial"/>
        </w:rPr>
        <w:t xml:space="preserve">Registro: 2021397 </w:t>
      </w:r>
    </w:p>
    <w:p w:rsidR="00FF0F29" w:rsidRPr="00443039" w:rsidRDefault="00FF0F29" w:rsidP="00443039">
      <w:pPr>
        <w:spacing w:after="0" w:line="240" w:lineRule="auto"/>
        <w:jc w:val="both"/>
        <w:rPr>
          <w:rFonts w:ascii="Arial" w:hAnsi="Arial" w:cs="Arial"/>
        </w:rPr>
      </w:pPr>
      <w:r w:rsidRPr="00443039">
        <w:rPr>
          <w:rFonts w:ascii="Arial" w:hAnsi="Arial" w:cs="Arial"/>
        </w:rPr>
        <w:t xml:space="preserve">Instancia: Plenos de Circuito </w:t>
      </w:r>
    </w:p>
    <w:p w:rsidR="00FF0F29" w:rsidRPr="00443039" w:rsidRDefault="00FF0F29" w:rsidP="00443039">
      <w:pPr>
        <w:spacing w:after="0" w:line="240" w:lineRule="auto"/>
        <w:jc w:val="both"/>
        <w:rPr>
          <w:rFonts w:ascii="Arial" w:hAnsi="Arial" w:cs="Arial"/>
        </w:rPr>
      </w:pPr>
      <w:r w:rsidRPr="00443039">
        <w:rPr>
          <w:rFonts w:ascii="Arial" w:hAnsi="Arial" w:cs="Arial"/>
        </w:rPr>
        <w:t xml:space="preserve">Tipo de Tesis: Jurisprudencia </w:t>
      </w:r>
    </w:p>
    <w:p w:rsidR="00FF0F29" w:rsidRPr="00443039" w:rsidRDefault="00FF0F29" w:rsidP="00443039">
      <w:pPr>
        <w:spacing w:after="0" w:line="240" w:lineRule="auto"/>
        <w:jc w:val="both"/>
        <w:rPr>
          <w:rFonts w:ascii="Arial" w:hAnsi="Arial" w:cs="Arial"/>
        </w:rPr>
      </w:pPr>
      <w:r w:rsidRPr="00443039">
        <w:rPr>
          <w:rFonts w:ascii="Arial" w:hAnsi="Arial" w:cs="Arial"/>
        </w:rPr>
        <w:t xml:space="preserve">Fuente: Semanario Judicial de la Federación </w:t>
      </w:r>
    </w:p>
    <w:p w:rsidR="00FF0F29" w:rsidRPr="00443039" w:rsidRDefault="00FF0F29" w:rsidP="00443039">
      <w:pPr>
        <w:spacing w:after="0" w:line="240" w:lineRule="auto"/>
        <w:jc w:val="both"/>
        <w:rPr>
          <w:rFonts w:ascii="Arial" w:hAnsi="Arial" w:cs="Arial"/>
        </w:rPr>
      </w:pPr>
      <w:r w:rsidRPr="00443039">
        <w:rPr>
          <w:rFonts w:ascii="Arial" w:hAnsi="Arial" w:cs="Arial"/>
        </w:rPr>
        <w:t xml:space="preserve">Publicación: viernes 10 de enero de 2020 10:11 h </w:t>
      </w:r>
    </w:p>
    <w:p w:rsidR="00FF0F29" w:rsidRPr="00443039" w:rsidRDefault="00FF0F29" w:rsidP="00443039">
      <w:pPr>
        <w:spacing w:after="0" w:line="240" w:lineRule="auto"/>
        <w:jc w:val="both"/>
        <w:rPr>
          <w:rFonts w:ascii="Arial" w:hAnsi="Arial" w:cs="Arial"/>
        </w:rPr>
      </w:pPr>
      <w:r w:rsidRPr="00443039">
        <w:rPr>
          <w:rFonts w:ascii="Arial" w:hAnsi="Arial" w:cs="Arial"/>
        </w:rPr>
        <w:t xml:space="preserve">Materia(s): (Común) </w:t>
      </w:r>
    </w:p>
    <w:p w:rsidR="00FF0F29" w:rsidRPr="00443039" w:rsidRDefault="00FF0F29" w:rsidP="00443039">
      <w:pPr>
        <w:spacing w:after="0" w:line="240" w:lineRule="auto"/>
        <w:jc w:val="both"/>
        <w:rPr>
          <w:rFonts w:ascii="Arial" w:hAnsi="Arial" w:cs="Arial"/>
        </w:rPr>
      </w:pPr>
      <w:r w:rsidRPr="00443039">
        <w:rPr>
          <w:rFonts w:ascii="Arial" w:hAnsi="Arial" w:cs="Arial"/>
        </w:rPr>
        <w:t xml:space="preserve">Tesis: PC.I.L. J/59 L (10a.) </w:t>
      </w:r>
    </w:p>
    <w:p w:rsidR="00FF0F29" w:rsidRPr="00443039" w:rsidRDefault="00FF0F29" w:rsidP="00443039">
      <w:pPr>
        <w:spacing w:after="0" w:line="240" w:lineRule="auto"/>
        <w:jc w:val="both"/>
        <w:rPr>
          <w:rFonts w:ascii="Arial" w:hAnsi="Arial" w:cs="Arial"/>
        </w:rPr>
      </w:pPr>
    </w:p>
    <w:p w:rsidR="00FF0F29" w:rsidRPr="00811D54" w:rsidRDefault="00FF0F29" w:rsidP="00811D54">
      <w:pPr>
        <w:pStyle w:val="Ttulo2"/>
        <w:jc w:val="both"/>
        <w:rPr>
          <w:rFonts w:ascii="Arial" w:hAnsi="Arial" w:cs="Arial"/>
          <w:color w:val="B35E06" w:themeColor="accent1" w:themeShade="BF"/>
          <w:sz w:val="26"/>
          <w:szCs w:val="26"/>
        </w:rPr>
      </w:pPr>
      <w:bookmarkStart w:id="1" w:name="_Toc29898659"/>
      <w:r w:rsidRPr="00811D54">
        <w:rPr>
          <w:rFonts w:ascii="Arial" w:hAnsi="Arial" w:cs="Arial"/>
          <w:color w:val="B35E06" w:themeColor="accent1" w:themeShade="BF"/>
          <w:sz w:val="26"/>
          <w:szCs w:val="26"/>
        </w:rPr>
        <w:t>SUSPENSIÓN EN EL JUICIO DE AMPARO DIRECTO EN MATERIA LABORAL. PARA CALCULAR EL MONTO QUE GARANTICE LA SUBSISTENCIA DEL TRABAJADOR Y DECIDIR SOBRE SU CONCESIÓN EN TÉRMINOS DEL ARTÍCULO 190 DE LA LEY DE LA MATERIA, DEBE CONSIDERARSE EL SALARIO QUE TUVO POR ACREDITADO LA AUTORIDAD EN EL LAUDO RECLAMADO.</w:t>
      </w:r>
      <w:r w:rsidR="001D1876">
        <w:rPr>
          <w:rStyle w:val="Refdenotaalpie"/>
          <w:rFonts w:ascii="Arial" w:hAnsi="Arial" w:cs="Arial"/>
          <w:color w:val="B35E06" w:themeColor="accent1" w:themeShade="BF"/>
          <w:sz w:val="26"/>
          <w:szCs w:val="26"/>
        </w:rPr>
        <w:footnoteReference w:id="1"/>
      </w:r>
      <w:bookmarkEnd w:id="1"/>
    </w:p>
    <w:p w:rsidR="00FF0F29" w:rsidRPr="00443039" w:rsidRDefault="00FF0F29" w:rsidP="00443039">
      <w:pPr>
        <w:spacing w:after="0" w:line="240" w:lineRule="auto"/>
        <w:jc w:val="both"/>
        <w:rPr>
          <w:rFonts w:ascii="Arial" w:hAnsi="Arial" w:cs="Arial"/>
        </w:rPr>
      </w:pPr>
    </w:p>
    <w:p w:rsidR="00FF0F29" w:rsidRPr="00443039" w:rsidRDefault="00FF0F29" w:rsidP="00443039">
      <w:pPr>
        <w:spacing w:after="0" w:line="240" w:lineRule="auto"/>
        <w:jc w:val="both"/>
        <w:rPr>
          <w:rFonts w:ascii="Arial" w:hAnsi="Arial" w:cs="Arial"/>
        </w:rPr>
      </w:pPr>
      <w:r w:rsidRPr="00443039">
        <w:rPr>
          <w:rFonts w:ascii="Arial" w:hAnsi="Arial" w:cs="Arial"/>
        </w:rPr>
        <w:t xml:space="preserve">En el artículo 190, primer y segundo párrafos, de la Ley de Amparo, se establece que la autoridad responsable decidirá, en el plazo de veinticuatro horas a partir de la solicitud, sobre la suspensión del acto reclamado y los requisitos para su efectividad; y que tratándose de laudos o de resoluciones que pongan fin al juicio, dictados por tribunales del trabajo, la suspensión se concederá en los casos en que, a juicio del presidente del tribunal respectivo, no se ponga a la parte trabajadora en peligro de no subsistir mientras se resuelve el juicio de amparo, en los cuales sólo se suspenderá la ejecución en cuanto exceda de lo necesario para asegurar tal subsistencia. Ahora bien, al participar la suspensión en el juicio constitucional de la naturaleza de una medida cautelar, la decisión preventiva que se adopte en favor de una de las partes necesariamente deberá atender a la existencia de un derecho reconocido en el laudo reclamado, respecto del cual no se prejuzga su constitucionalidad o inconstitucionalidad; por tanto, si en el laudo la </w:t>
      </w:r>
      <w:r w:rsidRPr="00443039">
        <w:rPr>
          <w:rFonts w:ascii="Arial" w:hAnsi="Arial" w:cs="Arial"/>
        </w:rPr>
        <w:lastRenderedPageBreak/>
        <w:t xml:space="preserve">autoridad de trabajo determinó el salario del trabajador, la cantidad relativa debe considerarse para garantizar dicha subsistencia y decidir sobre la concesión de dicha medida cautelar. </w:t>
      </w:r>
    </w:p>
    <w:p w:rsidR="00FF0F29" w:rsidRPr="00443039" w:rsidRDefault="00FF0F29" w:rsidP="00443039">
      <w:pPr>
        <w:spacing w:after="0" w:line="240" w:lineRule="auto"/>
        <w:jc w:val="both"/>
        <w:rPr>
          <w:rFonts w:ascii="Arial" w:hAnsi="Arial" w:cs="Arial"/>
        </w:rPr>
      </w:pPr>
    </w:p>
    <w:p w:rsidR="00FF0F29" w:rsidRPr="00443039" w:rsidRDefault="00FF0F29" w:rsidP="00443039">
      <w:pPr>
        <w:spacing w:after="0" w:line="240" w:lineRule="auto"/>
        <w:jc w:val="both"/>
        <w:rPr>
          <w:rFonts w:ascii="Arial" w:hAnsi="Arial" w:cs="Arial"/>
        </w:rPr>
      </w:pPr>
      <w:r w:rsidRPr="00443039">
        <w:rPr>
          <w:rFonts w:ascii="Arial" w:hAnsi="Arial" w:cs="Arial"/>
        </w:rPr>
        <w:t>PLENO EN MATERIA DE TRABAJO DEL PRIMER CIRCUITO.</w:t>
      </w:r>
    </w:p>
    <w:p w:rsidR="00FF0F29" w:rsidRPr="00443039" w:rsidRDefault="00FF0F29" w:rsidP="00443039">
      <w:pPr>
        <w:spacing w:after="0" w:line="240" w:lineRule="auto"/>
        <w:jc w:val="both"/>
        <w:rPr>
          <w:rFonts w:ascii="Arial" w:hAnsi="Arial" w:cs="Arial"/>
        </w:rPr>
      </w:pPr>
    </w:p>
    <w:p w:rsidR="00FF0F29" w:rsidRPr="00443039" w:rsidRDefault="00FF0F29" w:rsidP="00443039">
      <w:pPr>
        <w:spacing w:after="0" w:line="240" w:lineRule="auto"/>
        <w:jc w:val="both"/>
        <w:rPr>
          <w:rFonts w:ascii="Arial" w:hAnsi="Arial" w:cs="Arial"/>
        </w:rPr>
      </w:pPr>
      <w:r w:rsidRPr="00443039">
        <w:rPr>
          <w:rFonts w:ascii="Arial" w:hAnsi="Arial" w:cs="Arial"/>
        </w:rPr>
        <w:t>Solicitud de sustitución de jurisprudencia 1/2019. Magistrados del Sexto Tribunal Colegiado en Materia de Trabajo del Primer Circuito. 4 de noviembre de 2019. Unanimidad de diecisiete votos a favor de los Magistrados Emilio González Santander, María de Lourdes Juárez Sierra, Casimiro Barrón Torres, Lourdes Minerva Cifuentes Bazán, Idalia Peña Cristo, Roberto Ruiz Martínez, Genaro Rivera, Laura Serrano Alderete, Jorge Farrera Villalobos, Noé Herrera Perea, Ángel Ponce Peña, Felipe Eduardo Aguilar Rosete, Nelda Gabriela González García, Tarsicio Aguilera Troncoso, José Guerrero Láscares, Héctor Arturo Mercado López y Guadalupe Madrigal Bueno. Ponente: Casimiro Barrón Torres. Secretario: Ismael Rodríguez Posada.</w:t>
      </w:r>
    </w:p>
    <w:p w:rsidR="00FF0F29" w:rsidRPr="00443039" w:rsidRDefault="00FF0F29" w:rsidP="00443039">
      <w:pPr>
        <w:spacing w:after="0" w:line="240" w:lineRule="auto"/>
        <w:jc w:val="both"/>
        <w:rPr>
          <w:rFonts w:ascii="Arial" w:hAnsi="Arial" w:cs="Arial"/>
        </w:rPr>
      </w:pPr>
    </w:p>
    <w:p w:rsidR="00FF0F29" w:rsidRPr="00443039" w:rsidRDefault="00FF0F29" w:rsidP="00443039">
      <w:pPr>
        <w:spacing w:after="0" w:line="240" w:lineRule="auto"/>
        <w:jc w:val="both"/>
        <w:rPr>
          <w:rFonts w:ascii="Arial" w:hAnsi="Arial" w:cs="Arial"/>
        </w:rPr>
      </w:pPr>
      <w:r w:rsidRPr="00443039">
        <w:rPr>
          <w:rFonts w:ascii="Arial" w:hAnsi="Arial" w:cs="Arial"/>
        </w:rPr>
        <w:t>Tesis sustituida:</w:t>
      </w:r>
    </w:p>
    <w:p w:rsidR="00FF0F29" w:rsidRPr="00443039" w:rsidRDefault="00FF0F29" w:rsidP="00443039">
      <w:pPr>
        <w:spacing w:after="0" w:line="240" w:lineRule="auto"/>
        <w:jc w:val="both"/>
        <w:rPr>
          <w:rFonts w:ascii="Arial" w:hAnsi="Arial" w:cs="Arial"/>
        </w:rPr>
      </w:pPr>
    </w:p>
    <w:p w:rsidR="00FF0F29" w:rsidRPr="00443039" w:rsidRDefault="00FF0F29" w:rsidP="00443039">
      <w:pPr>
        <w:spacing w:after="0" w:line="240" w:lineRule="auto"/>
        <w:jc w:val="both"/>
        <w:rPr>
          <w:rFonts w:ascii="Arial" w:hAnsi="Arial" w:cs="Arial"/>
        </w:rPr>
      </w:pPr>
      <w:r w:rsidRPr="00443039">
        <w:rPr>
          <w:rFonts w:ascii="Arial" w:hAnsi="Arial" w:cs="Arial"/>
        </w:rPr>
        <w:t>Tesis PC.I.L. J/49 L (10a.), de título y subtítulo: "SUSPENSIÓN EN EL JUICIO DE AMPARO DIRECTO EN MATERIA LABORAL. PARA CALCULAR EL MONTO QUE GARANTICE LA SUBSISTENCIA DEL TRABAJADOR Y DECIDIR SOBRE SU CONCESIÓN EN TÉRMINOS DEL ARTÍCULO 190 DE LA LEY DE LA MATERIA, DEBE CONSIDERARSE EL SALARIO QUE TUVO POR ACREDITADO LA AUTORIDAD EN EL LAUDO RECLAMADO.", derivada de la contradicción de tesis 22/2018 y publicada en el Semanario Judicial de la Federación del viernes 14 de junio de 2019 a las 10:20 horas y en la Gaceta del Semanario Judicial de la Federación, Décima Época, Libro 67, Tomo V, junio de 2019, página 4595, registro digital: 2020104.</w:t>
      </w:r>
    </w:p>
    <w:p w:rsidR="00FF0F29" w:rsidRPr="00443039" w:rsidRDefault="00FF0F29" w:rsidP="00443039">
      <w:pPr>
        <w:spacing w:after="0" w:line="240" w:lineRule="auto"/>
        <w:jc w:val="both"/>
        <w:rPr>
          <w:rFonts w:ascii="Arial" w:hAnsi="Arial" w:cs="Arial"/>
        </w:rPr>
      </w:pPr>
    </w:p>
    <w:p w:rsidR="00FF0F29" w:rsidRPr="00443039" w:rsidRDefault="00FF0F29" w:rsidP="00443039">
      <w:pPr>
        <w:spacing w:after="0" w:line="240" w:lineRule="auto"/>
        <w:jc w:val="both"/>
        <w:rPr>
          <w:rFonts w:ascii="Arial" w:hAnsi="Arial" w:cs="Arial"/>
        </w:rPr>
      </w:pPr>
      <w:r w:rsidRPr="00443039">
        <w:rPr>
          <w:rFonts w:ascii="Arial" w:hAnsi="Arial" w:cs="Arial"/>
        </w:rPr>
        <w:t>Nota: En términos del artículo 44, último párrafo, del Acuerdo General 52/2015, del Pleno del Consejo de la Judicatura Federal que reforma, adiciona y deroga disposiciones del similar 8/2015, relativo a la integración y funcionamiento de los Plenos de Circuito, esta tesis forma parte del engrose relativo a la solicitud de sustitución de jurisprudencia 1/2019, resuelta por el Pleno en Materia de Trabajo del Primer Circuito.</w:t>
      </w:r>
    </w:p>
    <w:p w:rsidR="00FF0F29" w:rsidRPr="00443039" w:rsidRDefault="00FF0F29" w:rsidP="00443039">
      <w:pPr>
        <w:spacing w:after="0" w:line="240" w:lineRule="auto"/>
        <w:jc w:val="both"/>
        <w:rPr>
          <w:rFonts w:ascii="Arial" w:hAnsi="Arial" w:cs="Arial"/>
        </w:rPr>
      </w:pPr>
    </w:p>
    <w:p w:rsidR="00FF0F29" w:rsidRPr="00443039" w:rsidRDefault="00FF0F29" w:rsidP="00443039">
      <w:pPr>
        <w:spacing w:after="0" w:line="240" w:lineRule="auto"/>
        <w:jc w:val="both"/>
        <w:rPr>
          <w:rFonts w:ascii="Arial" w:hAnsi="Arial" w:cs="Arial"/>
        </w:rPr>
      </w:pPr>
      <w:r w:rsidRPr="00443039">
        <w:rPr>
          <w:rFonts w:ascii="Arial" w:hAnsi="Arial" w:cs="Arial"/>
        </w:rPr>
        <w:t xml:space="preserve">Esta tesis jurisprudencial se publicó en el Semanario Judicial de la Federación del viernes 10 de enero de 2020 a las 10:11 horas y, por ende, se considera de </w:t>
      </w:r>
      <w:r w:rsidRPr="00443039">
        <w:rPr>
          <w:rFonts w:ascii="Arial" w:hAnsi="Arial" w:cs="Arial"/>
        </w:rPr>
        <w:lastRenderedPageBreak/>
        <w:t>aplicación obligatoria a partir del lunes 13 de enero de 2020 para los efectos previstos en el punto séptimo del Acuerdo General Plenario Número 16/2019, por lo que a partir de esas mismas fecha y hora, y con motivo de la resolución de la solicitud de sustitución de jurisprudencia 1/2019, ya no se considera de aplicación obligatoria la diversa PC.I.L. J/49 L (10a.), de título y subtítulo: "SUSPENSIÓN EN EL JUICIO DE AMPARO DIRECTO EN MATERIA LABORAL. PARA CALCULAR EL MONTO QUE GARANTICE LA SUBSISTENCIA DEL TRABAJADOR Y DECIDIR SOBRE SU CONCESIÓN EN TÉRMINOS DEL ARTÍCULO 190 DE LA LEY DE LA MATERIA, DEBE CONSIDERARSE EL SALARIO QUE TUVO POR ACREDITADO LA AUTORIDAD EN EL LAUDO RECLAMADO.", publicada en el Semanario Judicial de la Federación del viernes 14 de junio de 2019 a las 10:20 horas y en la Gaceta del Semanario Judicial de la Federación, Décima Época, Libro 67, Tomo V, junio de 2019, página 4595, registro digital: 2020104.</w:t>
      </w:r>
    </w:p>
    <w:p w:rsidR="00FF0F29" w:rsidRPr="00443039" w:rsidRDefault="00FF0F29" w:rsidP="00443039">
      <w:pPr>
        <w:spacing w:after="0" w:line="240" w:lineRule="auto"/>
        <w:jc w:val="both"/>
        <w:rPr>
          <w:rFonts w:ascii="Arial" w:hAnsi="Arial" w:cs="Arial"/>
        </w:rPr>
      </w:pPr>
    </w:p>
    <w:p w:rsidR="00564EDB" w:rsidRDefault="00564EDB" w:rsidP="00443039">
      <w:pPr>
        <w:spacing w:after="0" w:line="240" w:lineRule="auto"/>
        <w:jc w:val="both"/>
        <w:rPr>
          <w:rFonts w:ascii="Arial" w:hAnsi="Arial" w:cs="Arial"/>
        </w:rPr>
      </w:pPr>
    </w:p>
    <w:p w:rsidR="00564EDB" w:rsidRPr="00564EDB" w:rsidRDefault="001D1876" w:rsidP="00564EDB">
      <w:pPr>
        <w:spacing w:after="0" w:line="240" w:lineRule="auto"/>
        <w:jc w:val="both"/>
        <w:rPr>
          <w:rFonts w:ascii="Arial" w:hAnsi="Arial" w:cs="Arial"/>
        </w:rPr>
      </w:pPr>
      <w:r>
        <w:rPr>
          <w:rFonts w:ascii="Arial" w:hAnsi="Arial" w:cs="Arial"/>
        </w:rPr>
        <w:t xml:space="preserve">2. </w:t>
      </w:r>
      <w:r w:rsidR="00564EDB" w:rsidRPr="00564EDB">
        <w:rPr>
          <w:rFonts w:ascii="Arial" w:hAnsi="Arial" w:cs="Arial"/>
        </w:rPr>
        <w:t xml:space="preserve">Época: Décima Época </w:t>
      </w:r>
    </w:p>
    <w:p w:rsidR="00564EDB" w:rsidRPr="00564EDB" w:rsidRDefault="00564EDB" w:rsidP="00564EDB">
      <w:pPr>
        <w:spacing w:after="0" w:line="240" w:lineRule="auto"/>
        <w:jc w:val="both"/>
        <w:rPr>
          <w:rFonts w:ascii="Arial" w:hAnsi="Arial" w:cs="Arial"/>
        </w:rPr>
      </w:pPr>
      <w:r w:rsidRPr="00564EDB">
        <w:rPr>
          <w:rFonts w:ascii="Arial" w:hAnsi="Arial" w:cs="Arial"/>
        </w:rPr>
        <w:t xml:space="preserve">Registro: 2021385 </w:t>
      </w:r>
    </w:p>
    <w:p w:rsidR="00564EDB" w:rsidRPr="00564EDB" w:rsidRDefault="00564EDB" w:rsidP="00564EDB">
      <w:pPr>
        <w:spacing w:after="0" w:line="240" w:lineRule="auto"/>
        <w:jc w:val="both"/>
        <w:rPr>
          <w:rFonts w:ascii="Arial" w:hAnsi="Arial" w:cs="Arial"/>
        </w:rPr>
      </w:pPr>
      <w:r w:rsidRPr="00564EDB">
        <w:rPr>
          <w:rFonts w:ascii="Arial" w:hAnsi="Arial" w:cs="Arial"/>
        </w:rPr>
        <w:t xml:space="preserve">Instancia: Plenos de Circuito </w:t>
      </w:r>
    </w:p>
    <w:p w:rsidR="00564EDB" w:rsidRPr="00564EDB" w:rsidRDefault="00564EDB" w:rsidP="00564EDB">
      <w:pPr>
        <w:spacing w:after="0" w:line="240" w:lineRule="auto"/>
        <w:jc w:val="both"/>
        <w:rPr>
          <w:rFonts w:ascii="Arial" w:hAnsi="Arial" w:cs="Arial"/>
        </w:rPr>
      </w:pPr>
      <w:r w:rsidRPr="00564EDB">
        <w:rPr>
          <w:rFonts w:ascii="Arial" w:hAnsi="Arial" w:cs="Arial"/>
        </w:rPr>
        <w:t xml:space="preserve">Tipo de Tesis: Jurisprudencia </w:t>
      </w:r>
    </w:p>
    <w:p w:rsidR="00564EDB" w:rsidRPr="00564EDB" w:rsidRDefault="00564EDB" w:rsidP="00564EDB">
      <w:pPr>
        <w:spacing w:after="0" w:line="240" w:lineRule="auto"/>
        <w:jc w:val="both"/>
        <w:rPr>
          <w:rFonts w:ascii="Arial" w:hAnsi="Arial" w:cs="Arial"/>
        </w:rPr>
      </w:pPr>
      <w:r w:rsidRPr="00564EDB">
        <w:rPr>
          <w:rFonts w:ascii="Arial" w:hAnsi="Arial" w:cs="Arial"/>
        </w:rPr>
        <w:t xml:space="preserve">Fuente: Semanario Judicial de la Federación </w:t>
      </w:r>
    </w:p>
    <w:p w:rsidR="00564EDB" w:rsidRPr="00564EDB" w:rsidRDefault="00564EDB" w:rsidP="00564EDB">
      <w:pPr>
        <w:spacing w:after="0" w:line="240" w:lineRule="auto"/>
        <w:jc w:val="both"/>
        <w:rPr>
          <w:rFonts w:ascii="Arial" w:hAnsi="Arial" w:cs="Arial"/>
        </w:rPr>
      </w:pPr>
      <w:r w:rsidRPr="00564EDB">
        <w:rPr>
          <w:rFonts w:ascii="Arial" w:hAnsi="Arial" w:cs="Arial"/>
        </w:rPr>
        <w:t xml:space="preserve">Publicación: viernes 10 de enero de 2020 10:11 h </w:t>
      </w:r>
    </w:p>
    <w:p w:rsidR="00564EDB" w:rsidRPr="00564EDB" w:rsidRDefault="00564EDB" w:rsidP="00564EDB">
      <w:pPr>
        <w:spacing w:after="0" w:line="240" w:lineRule="auto"/>
        <w:jc w:val="both"/>
        <w:rPr>
          <w:rFonts w:ascii="Arial" w:hAnsi="Arial" w:cs="Arial"/>
        </w:rPr>
      </w:pPr>
      <w:r w:rsidRPr="00564EDB">
        <w:rPr>
          <w:rFonts w:ascii="Arial" w:hAnsi="Arial" w:cs="Arial"/>
        </w:rPr>
        <w:t xml:space="preserve">Materia(s): (Laboral) </w:t>
      </w:r>
    </w:p>
    <w:p w:rsidR="00564EDB" w:rsidRPr="00564EDB" w:rsidRDefault="00564EDB" w:rsidP="00564EDB">
      <w:pPr>
        <w:spacing w:after="0" w:line="240" w:lineRule="auto"/>
        <w:jc w:val="both"/>
        <w:rPr>
          <w:rFonts w:ascii="Arial" w:hAnsi="Arial" w:cs="Arial"/>
        </w:rPr>
      </w:pPr>
      <w:r w:rsidRPr="00564EDB">
        <w:rPr>
          <w:rFonts w:ascii="Arial" w:hAnsi="Arial" w:cs="Arial"/>
        </w:rPr>
        <w:t xml:space="preserve">Tesis: PC.I.L. J/58 L (10a.) </w:t>
      </w:r>
    </w:p>
    <w:p w:rsidR="00564EDB" w:rsidRPr="00564EDB" w:rsidRDefault="00564EDB" w:rsidP="00564EDB">
      <w:pPr>
        <w:spacing w:after="0" w:line="240" w:lineRule="auto"/>
        <w:jc w:val="both"/>
        <w:rPr>
          <w:rFonts w:ascii="Arial" w:hAnsi="Arial" w:cs="Arial"/>
        </w:rPr>
      </w:pPr>
    </w:p>
    <w:p w:rsidR="00564EDB" w:rsidRPr="001D1876" w:rsidRDefault="00564EDB" w:rsidP="001D1876">
      <w:pPr>
        <w:pStyle w:val="Ttulo2"/>
        <w:jc w:val="both"/>
        <w:rPr>
          <w:rFonts w:ascii="Arial" w:hAnsi="Arial" w:cs="Arial"/>
          <w:color w:val="B35E06" w:themeColor="accent1" w:themeShade="BF"/>
          <w:sz w:val="26"/>
          <w:szCs w:val="26"/>
        </w:rPr>
      </w:pPr>
      <w:bookmarkStart w:id="3" w:name="_Toc29898660"/>
      <w:r w:rsidRPr="001D1876">
        <w:rPr>
          <w:rFonts w:ascii="Arial" w:hAnsi="Arial" w:cs="Arial"/>
          <w:color w:val="B35E06" w:themeColor="accent1" w:themeShade="BF"/>
          <w:sz w:val="26"/>
          <w:szCs w:val="26"/>
        </w:rPr>
        <w:t>LOTERÍA NACIONAL PARA LA ASISTENCIA PÚBLICA. LAS PRESTACIONES DE BONOS DE APROVISIONAMIENTO (VALES DE DESPENSA) Y SERVICIO MÉDICO PREVISTAS EN EL MEMORÁNDUM 1088 DE TREINTA Y UNO DE JULIO DE MIL NOVECIENTOS OCHENTA Y CUATRO, REQUIERE QUE EL EX EMPLEADO QUE LAS SOLICITE TENGA LA CALIDAD DE TRABAJADOR JUBILADO.</w:t>
      </w:r>
      <w:bookmarkEnd w:id="3"/>
    </w:p>
    <w:p w:rsidR="00564EDB" w:rsidRPr="00564EDB" w:rsidRDefault="00564EDB" w:rsidP="00564EDB">
      <w:pPr>
        <w:spacing w:after="0" w:line="240" w:lineRule="auto"/>
        <w:jc w:val="both"/>
        <w:rPr>
          <w:rFonts w:ascii="Arial" w:hAnsi="Arial" w:cs="Arial"/>
        </w:rPr>
      </w:pPr>
    </w:p>
    <w:p w:rsidR="00564EDB" w:rsidRPr="00564EDB" w:rsidRDefault="00564EDB" w:rsidP="00564EDB">
      <w:pPr>
        <w:spacing w:after="0" w:line="240" w:lineRule="auto"/>
        <w:jc w:val="both"/>
        <w:rPr>
          <w:rFonts w:ascii="Arial" w:hAnsi="Arial" w:cs="Arial"/>
        </w:rPr>
      </w:pPr>
      <w:r w:rsidRPr="00564EDB">
        <w:rPr>
          <w:rFonts w:ascii="Arial" w:hAnsi="Arial" w:cs="Arial"/>
        </w:rPr>
        <w:t xml:space="preserve">Del contenido del memorándum 1088 de treinta y uno de julio de mil novecientos ochenta y cuatro, se desprende que sólo tienen derecho a las prestaciones de bonos de aprovisionamiento (vales de despensa) y servicio médico los ex trabajadores de la Lotería Nacional para la Asistencia Pública, que hayan obtenido una pensión por jubilación y no así los que disfruten de una pensión diversa, como </w:t>
      </w:r>
      <w:r w:rsidRPr="00564EDB">
        <w:rPr>
          <w:rFonts w:ascii="Arial" w:hAnsi="Arial" w:cs="Arial"/>
        </w:rPr>
        <w:lastRenderedPageBreak/>
        <w:t>la de edad y tiempo de servicios, toda vez que de manera específica el apartado 1 de dicho documento establece la posibilidad de que se otorguen dichas prestaciones a los ex empleados que "al jubilarse" tengan quince años o más de labores ininterrumpidos para la institución; de ahí que para acceder a tales prestaciones, aun con los años de servicios mencionados, se requiere contar con la calidad de trabajador jubilado, sin que el otorgamiento de la pensión por edad y años de servicios otorgada por el Instituto de Seguridad y Servicios Sociales de los Trabajadores al Servicio del Estado (ISSSTE) haga las veces de jubilación y con ello se tenga por satisfecho el requisito exigido por el aludido memorándum 1088, porque se trata de una pensión diferente.</w:t>
      </w:r>
    </w:p>
    <w:p w:rsidR="00564EDB" w:rsidRPr="00564EDB" w:rsidRDefault="00564EDB" w:rsidP="00564EDB">
      <w:pPr>
        <w:spacing w:after="0" w:line="240" w:lineRule="auto"/>
        <w:jc w:val="both"/>
        <w:rPr>
          <w:rFonts w:ascii="Arial" w:hAnsi="Arial" w:cs="Arial"/>
        </w:rPr>
      </w:pPr>
    </w:p>
    <w:p w:rsidR="00564EDB" w:rsidRPr="00564EDB" w:rsidRDefault="00564EDB" w:rsidP="00564EDB">
      <w:pPr>
        <w:spacing w:after="0" w:line="240" w:lineRule="auto"/>
        <w:jc w:val="both"/>
        <w:rPr>
          <w:rFonts w:ascii="Arial" w:hAnsi="Arial" w:cs="Arial"/>
        </w:rPr>
      </w:pPr>
      <w:r w:rsidRPr="00564EDB">
        <w:rPr>
          <w:rFonts w:ascii="Arial" w:hAnsi="Arial" w:cs="Arial"/>
        </w:rPr>
        <w:t>PLENO EN MATERIA DE TRABAJO DEL PRIMER CIRCUITO.</w:t>
      </w:r>
    </w:p>
    <w:p w:rsidR="00564EDB" w:rsidRPr="00564EDB" w:rsidRDefault="00564EDB" w:rsidP="00564EDB">
      <w:pPr>
        <w:spacing w:after="0" w:line="240" w:lineRule="auto"/>
        <w:jc w:val="both"/>
        <w:rPr>
          <w:rFonts w:ascii="Arial" w:hAnsi="Arial" w:cs="Arial"/>
        </w:rPr>
      </w:pPr>
    </w:p>
    <w:p w:rsidR="00564EDB" w:rsidRPr="00564EDB" w:rsidRDefault="00564EDB" w:rsidP="00564EDB">
      <w:pPr>
        <w:spacing w:after="0" w:line="240" w:lineRule="auto"/>
        <w:jc w:val="both"/>
        <w:rPr>
          <w:rFonts w:ascii="Arial" w:hAnsi="Arial" w:cs="Arial"/>
        </w:rPr>
      </w:pPr>
      <w:r w:rsidRPr="00564EDB">
        <w:rPr>
          <w:rFonts w:ascii="Arial" w:hAnsi="Arial" w:cs="Arial"/>
        </w:rPr>
        <w:t>Contradicción de tesis 15/2019. Entre las sustentadas por los Tribunales Colegiados Cuarto, Décimo Cuarto y Primero, todos en Materia de Trabajo del Primer Circuito. 4 de noviembre de 2019. Mayoría de quince votos a favor de los Magistrados Emilio González Santander, Casimiro Barrón Torres, Lourdes Minerva Cifuentes Bazán, Idalia Peña Cristo, Roberto Ruiz Martínez, Genaro Rivera, Laura Serrano Alderete, Jorge Farrera Villalobos, Noé Herrera Perea, Ángel Ponce Peña, Nelda Gabriela González García, Tarsicio Aguilera Troncoso, José Guerrero Láscares, Héctor Arturo Mercado López y Guadalupe Madrigal Bueno. Disidentes: María de Lourdes Juárez Sierra y Felipe Eduardo Aguilar Rosete. Ponente: Noé Herrera Perea. Secretario: Rubén González Rico.</w:t>
      </w:r>
    </w:p>
    <w:p w:rsidR="00564EDB" w:rsidRPr="00564EDB" w:rsidRDefault="00564EDB" w:rsidP="00564EDB">
      <w:pPr>
        <w:spacing w:after="0" w:line="240" w:lineRule="auto"/>
        <w:jc w:val="both"/>
        <w:rPr>
          <w:rFonts w:ascii="Arial" w:hAnsi="Arial" w:cs="Arial"/>
        </w:rPr>
      </w:pPr>
    </w:p>
    <w:p w:rsidR="00564EDB" w:rsidRPr="00564EDB" w:rsidRDefault="00564EDB" w:rsidP="00564EDB">
      <w:pPr>
        <w:spacing w:after="0" w:line="240" w:lineRule="auto"/>
        <w:jc w:val="both"/>
        <w:rPr>
          <w:rFonts w:ascii="Arial" w:hAnsi="Arial" w:cs="Arial"/>
        </w:rPr>
      </w:pPr>
      <w:r w:rsidRPr="00564EDB">
        <w:rPr>
          <w:rFonts w:ascii="Arial" w:hAnsi="Arial" w:cs="Arial"/>
        </w:rPr>
        <w:t>Criterios contendientes:</w:t>
      </w:r>
    </w:p>
    <w:p w:rsidR="00564EDB" w:rsidRPr="00564EDB" w:rsidRDefault="00564EDB" w:rsidP="00564EDB">
      <w:pPr>
        <w:spacing w:after="0" w:line="240" w:lineRule="auto"/>
        <w:jc w:val="both"/>
        <w:rPr>
          <w:rFonts w:ascii="Arial" w:hAnsi="Arial" w:cs="Arial"/>
        </w:rPr>
      </w:pPr>
    </w:p>
    <w:p w:rsidR="00564EDB" w:rsidRPr="00564EDB" w:rsidRDefault="00564EDB" w:rsidP="00564EDB">
      <w:pPr>
        <w:spacing w:after="0" w:line="240" w:lineRule="auto"/>
        <w:jc w:val="both"/>
        <w:rPr>
          <w:rFonts w:ascii="Arial" w:hAnsi="Arial" w:cs="Arial"/>
        </w:rPr>
      </w:pPr>
      <w:r w:rsidRPr="00564EDB">
        <w:rPr>
          <w:rFonts w:ascii="Arial" w:hAnsi="Arial" w:cs="Arial"/>
        </w:rPr>
        <w:t>El sustentado por el Cuarto Tribunal Colegiado en Materia de Trabajo del Primer Circuito, al resolver el amparo directo DT. 535/2017, el sustentado por el Décimo Cuarto Tribunal Colegiado en Materia de Trabajo del Primer Circuito, al resolver el amparo directo DT. 1203/2018, y el diverso sustentado por el Primer Tribunal Colegiado en Materia de Trabajo del Primer Circuito, al resolver el amparo directo 848/2018.</w:t>
      </w:r>
    </w:p>
    <w:p w:rsidR="00564EDB" w:rsidRPr="00564EDB" w:rsidRDefault="00564EDB" w:rsidP="00564EDB">
      <w:pPr>
        <w:spacing w:after="0" w:line="240" w:lineRule="auto"/>
        <w:jc w:val="both"/>
        <w:rPr>
          <w:rFonts w:ascii="Arial" w:hAnsi="Arial" w:cs="Arial"/>
        </w:rPr>
      </w:pPr>
    </w:p>
    <w:p w:rsidR="00564EDB" w:rsidRPr="00564EDB" w:rsidRDefault="00564EDB" w:rsidP="00564EDB">
      <w:pPr>
        <w:spacing w:after="0" w:line="240" w:lineRule="auto"/>
        <w:jc w:val="both"/>
        <w:rPr>
          <w:rFonts w:ascii="Arial" w:hAnsi="Arial" w:cs="Arial"/>
        </w:rPr>
      </w:pPr>
      <w:r w:rsidRPr="00564EDB">
        <w:rPr>
          <w:rFonts w:ascii="Arial" w:hAnsi="Arial" w:cs="Arial"/>
        </w:rPr>
        <w:t>Nota: En términos del artículo 44, último párrafo, del Acuerdo General 52/2015, del Pleno del Consejo de la Judicatura Federal que reforma, adiciona y deroga disposiciones del similar 8/2015, relativo a la integración y funcionamiento de los Plenos de Circuito, esta tesis forma parte del engrose relativo a la contradicción de tesis 15/2019, resuelta por el Pleno en Materia de Trabajo del Primer Circuito.</w:t>
      </w:r>
    </w:p>
    <w:p w:rsidR="00564EDB" w:rsidRDefault="00564EDB" w:rsidP="00443039">
      <w:pPr>
        <w:spacing w:after="0" w:line="240" w:lineRule="auto"/>
        <w:jc w:val="both"/>
        <w:rPr>
          <w:rFonts w:ascii="Arial" w:hAnsi="Arial" w:cs="Arial"/>
        </w:rPr>
      </w:pPr>
    </w:p>
    <w:p w:rsidR="003E1C16" w:rsidRDefault="003E1C16" w:rsidP="00443039">
      <w:pPr>
        <w:spacing w:after="0" w:line="240" w:lineRule="auto"/>
        <w:jc w:val="both"/>
        <w:rPr>
          <w:rFonts w:ascii="Arial" w:hAnsi="Arial" w:cs="Arial"/>
        </w:rPr>
      </w:pPr>
    </w:p>
    <w:p w:rsidR="003E1C16" w:rsidRPr="003E1C16" w:rsidRDefault="001D1876" w:rsidP="003E1C16">
      <w:pPr>
        <w:spacing w:after="0" w:line="240" w:lineRule="auto"/>
        <w:jc w:val="both"/>
        <w:rPr>
          <w:rFonts w:ascii="Arial" w:hAnsi="Arial" w:cs="Arial"/>
        </w:rPr>
      </w:pPr>
      <w:r>
        <w:rPr>
          <w:rFonts w:ascii="Arial" w:hAnsi="Arial" w:cs="Arial"/>
        </w:rPr>
        <w:t xml:space="preserve">3. </w:t>
      </w:r>
      <w:r w:rsidR="003E1C16" w:rsidRPr="003E1C16">
        <w:rPr>
          <w:rFonts w:ascii="Arial" w:hAnsi="Arial" w:cs="Arial"/>
        </w:rPr>
        <w:t xml:space="preserve">Época: Décima Época </w:t>
      </w:r>
    </w:p>
    <w:p w:rsidR="003E1C16" w:rsidRPr="003E1C16" w:rsidRDefault="003E1C16" w:rsidP="003E1C16">
      <w:pPr>
        <w:spacing w:after="0" w:line="240" w:lineRule="auto"/>
        <w:jc w:val="both"/>
        <w:rPr>
          <w:rFonts w:ascii="Arial" w:hAnsi="Arial" w:cs="Arial"/>
        </w:rPr>
      </w:pPr>
      <w:r w:rsidRPr="003E1C16">
        <w:rPr>
          <w:rFonts w:ascii="Arial" w:hAnsi="Arial" w:cs="Arial"/>
        </w:rPr>
        <w:t xml:space="preserve">Registro: 2021373 </w:t>
      </w:r>
    </w:p>
    <w:p w:rsidR="003E1C16" w:rsidRPr="003E1C16" w:rsidRDefault="003E1C16" w:rsidP="003E1C16">
      <w:pPr>
        <w:spacing w:after="0" w:line="240" w:lineRule="auto"/>
        <w:jc w:val="both"/>
        <w:rPr>
          <w:rFonts w:ascii="Arial" w:hAnsi="Arial" w:cs="Arial"/>
        </w:rPr>
      </w:pPr>
      <w:r w:rsidRPr="003E1C16">
        <w:rPr>
          <w:rFonts w:ascii="Arial" w:hAnsi="Arial" w:cs="Arial"/>
        </w:rPr>
        <w:t xml:space="preserve">Instancia: Plenos de Circuito </w:t>
      </w:r>
    </w:p>
    <w:p w:rsidR="003E1C16" w:rsidRPr="003E1C16" w:rsidRDefault="003E1C16" w:rsidP="003E1C16">
      <w:pPr>
        <w:spacing w:after="0" w:line="240" w:lineRule="auto"/>
        <w:jc w:val="both"/>
        <w:rPr>
          <w:rFonts w:ascii="Arial" w:hAnsi="Arial" w:cs="Arial"/>
        </w:rPr>
      </w:pPr>
      <w:r w:rsidRPr="003E1C16">
        <w:rPr>
          <w:rFonts w:ascii="Arial" w:hAnsi="Arial" w:cs="Arial"/>
        </w:rPr>
        <w:t xml:space="preserve">Tipo de Tesis: Jurisprudencia </w:t>
      </w:r>
    </w:p>
    <w:p w:rsidR="003E1C16" w:rsidRPr="003E1C16" w:rsidRDefault="003E1C16" w:rsidP="003E1C16">
      <w:pPr>
        <w:spacing w:after="0" w:line="240" w:lineRule="auto"/>
        <w:jc w:val="both"/>
        <w:rPr>
          <w:rFonts w:ascii="Arial" w:hAnsi="Arial" w:cs="Arial"/>
        </w:rPr>
      </w:pPr>
      <w:r w:rsidRPr="003E1C16">
        <w:rPr>
          <w:rFonts w:ascii="Arial" w:hAnsi="Arial" w:cs="Arial"/>
        </w:rPr>
        <w:t xml:space="preserve">Fuente: Semanario Judicial de la Federación </w:t>
      </w:r>
    </w:p>
    <w:p w:rsidR="003E1C16" w:rsidRPr="003E1C16" w:rsidRDefault="003E1C16" w:rsidP="003E1C16">
      <w:pPr>
        <w:spacing w:after="0" w:line="240" w:lineRule="auto"/>
        <w:jc w:val="both"/>
        <w:rPr>
          <w:rFonts w:ascii="Arial" w:hAnsi="Arial" w:cs="Arial"/>
        </w:rPr>
      </w:pPr>
      <w:r w:rsidRPr="003E1C16">
        <w:rPr>
          <w:rFonts w:ascii="Arial" w:hAnsi="Arial" w:cs="Arial"/>
        </w:rPr>
        <w:t xml:space="preserve">Publicación: viernes 10 de enero de 2020 10:11 h </w:t>
      </w:r>
    </w:p>
    <w:p w:rsidR="003E1C16" w:rsidRPr="003E1C16" w:rsidRDefault="003E1C16" w:rsidP="003E1C16">
      <w:pPr>
        <w:spacing w:after="0" w:line="240" w:lineRule="auto"/>
        <w:jc w:val="both"/>
        <w:rPr>
          <w:rFonts w:ascii="Arial" w:hAnsi="Arial" w:cs="Arial"/>
        </w:rPr>
      </w:pPr>
      <w:r w:rsidRPr="003E1C16">
        <w:rPr>
          <w:rFonts w:ascii="Arial" w:hAnsi="Arial" w:cs="Arial"/>
        </w:rPr>
        <w:t xml:space="preserve">Materia(s): (Laboral) </w:t>
      </w:r>
    </w:p>
    <w:p w:rsidR="003E1C16" w:rsidRPr="003E1C16" w:rsidRDefault="003E1C16" w:rsidP="003E1C16">
      <w:pPr>
        <w:spacing w:after="0" w:line="240" w:lineRule="auto"/>
        <w:jc w:val="both"/>
        <w:rPr>
          <w:rFonts w:ascii="Arial" w:hAnsi="Arial" w:cs="Arial"/>
        </w:rPr>
      </w:pPr>
      <w:r w:rsidRPr="003E1C16">
        <w:rPr>
          <w:rFonts w:ascii="Arial" w:hAnsi="Arial" w:cs="Arial"/>
        </w:rPr>
        <w:t xml:space="preserve">Tesis: PC.IV.L. J/20 L (10a.) </w:t>
      </w:r>
    </w:p>
    <w:p w:rsidR="003E1C16" w:rsidRPr="003E1C16" w:rsidRDefault="003E1C16" w:rsidP="003E1C16">
      <w:pPr>
        <w:spacing w:after="0" w:line="240" w:lineRule="auto"/>
        <w:jc w:val="both"/>
        <w:rPr>
          <w:rFonts w:ascii="Arial" w:hAnsi="Arial" w:cs="Arial"/>
        </w:rPr>
      </w:pPr>
    </w:p>
    <w:p w:rsidR="003E1C16" w:rsidRPr="001D1876" w:rsidRDefault="003E1C16" w:rsidP="001D1876">
      <w:pPr>
        <w:pStyle w:val="Ttulo2"/>
        <w:jc w:val="both"/>
        <w:rPr>
          <w:rFonts w:ascii="Arial" w:hAnsi="Arial" w:cs="Arial"/>
          <w:color w:val="B35E06" w:themeColor="accent1" w:themeShade="BF"/>
          <w:sz w:val="26"/>
          <w:szCs w:val="26"/>
        </w:rPr>
      </w:pPr>
      <w:bookmarkStart w:id="4" w:name="_Toc29898661"/>
      <w:r w:rsidRPr="001D1876">
        <w:rPr>
          <w:rFonts w:ascii="Arial" w:hAnsi="Arial" w:cs="Arial"/>
          <w:color w:val="B35E06" w:themeColor="accent1" w:themeShade="BF"/>
          <w:sz w:val="26"/>
          <w:szCs w:val="26"/>
        </w:rPr>
        <w:t>APODERADO QUE COMPARECE EN REPRESENTACIÓN DEL INSTITUTO MEXICANO DEL SEGURO SOCIAL (IMSS) AL PROCEDIMIENTO LABORAL. PARA TENER POR DEMOSTRADA SU PERSONALIDAD, NO ES NECESARIO QUE ACREDITE SER TITULAR DE LA JEFATURA DE SERVICIOS JURÍDICOS O ESTAR ADSCRITO A ÉSTA.</w:t>
      </w:r>
      <w:bookmarkEnd w:id="4"/>
    </w:p>
    <w:p w:rsidR="003E1C16" w:rsidRPr="003E1C16" w:rsidRDefault="003E1C16" w:rsidP="003E1C16">
      <w:pPr>
        <w:spacing w:after="0" w:line="240" w:lineRule="auto"/>
        <w:jc w:val="both"/>
        <w:rPr>
          <w:rFonts w:ascii="Arial" w:hAnsi="Arial" w:cs="Arial"/>
        </w:rPr>
      </w:pPr>
    </w:p>
    <w:p w:rsidR="003E1C16" w:rsidRPr="003E1C16" w:rsidRDefault="003E1C16" w:rsidP="003E1C16">
      <w:pPr>
        <w:spacing w:after="0" w:line="240" w:lineRule="auto"/>
        <w:jc w:val="both"/>
        <w:rPr>
          <w:rFonts w:ascii="Arial" w:hAnsi="Arial" w:cs="Arial"/>
        </w:rPr>
      </w:pPr>
      <w:r w:rsidRPr="003E1C16">
        <w:rPr>
          <w:rFonts w:ascii="Arial" w:hAnsi="Arial" w:cs="Arial"/>
        </w:rPr>
        <w:t>De conformidad con lo dispuesto en el artículo 144, fracción I, del Reglamento Interior del Instituto Mexicano del Seguro Social, el delegado regional del IMSS únicamente puede sustituir sus facultades en el titular o en el personal adscrito a la Jefatura de Servicios Jurídicos. Por su parte, el artículo 692, fracción III, de la Ley Federal del Trabajo establece que, cuando el compareciente actúe como apoderado de persona moral, podrá acreditar su personalidad mediante testimonio notarial o carta poder otorgada ante dos testigos, previa comprobación de que quien le otorga el poder está legalmente autorizado para ello. Así, a fin de respetar los principios de sencillez e informalidad que rigen el derecho procesal laboral, conforme a lo dispuesto en los artículos 685, primer párrafo, y 687 de la Ley Federal del Trabajo, no deben agregarse requisitos adicionales contemplados en ordenamientos diversos, ya que la legislación laboral no permite la supletoriedad en estos casos, sino que se rige bajo sus propias reglas y principios. En consecuencia, para cumplir con el requisito del referido artículo 692, es suficiente que del documento en el cual el mencionado funcionario delega el poder, se advierta que el poderdante está autorizado para hacerlo, sin que sea indispensable que quien recibe el mandato demuestre ante la autoridad laboral tener el carácter que exige el artículo 144, fracción I, mencionado, de titular o abogado adscrito a la Jefatura de Servicios Jurídicos.</w:t>
      </w:r>
    </w:p>
    <w:p w:rsidR="003E1C16" w:rsidRPr="003E1C16" w:rsidRDefault="003E1C16" w:rsidP="003E1C16">
      <w:pPr>
        <w:spacing w:after="0" w:line="240" w:lineRule="auto"/>
        <w:jc w:val="both"/>
        <w:rPr>
          <w:rFonts w:ascii="Arial" w:hAnsi="Arial" w:cs="Arial"/>
        </w:rPr>
      </w:pPr>
    </w:p>
    <w:p w:rsidR="003E1C16" w:rsidRPr="003E1C16" w:rsidRDefault="003E1C16" w:rsidP="003E1C16">
      <w:pPr>
        <w:spacing w:after="0" w:line="240" w:lineRule="auto"/>
        <w:jc w:val="both"/>
        <w:rPr>
          <w:rFonts w:ascii="Arial" w:hAnsi="Arial" w:cs="Arial"/>
        </w:rPr>
      </w:pPr>
      <w:r w:rsidRPr="003E1C16">
        <w:rPr>
          <w:rFonts w:ascii="Arial" w:hAnsi="Arial" w:cs="Arial"/>
        </w:rPr>
        <w:lastRenderedPageBreak/>
        <w:t>PLENO EN MATERIA DE TRABAJO DEL CUARTO CIRCUITO.</w:t>
      </w:r>
    </w:p>
    <w:p w:rsidR="003E1C16" w:rsidRPr="003E1C16" w:rsidRDefault="003E1C16" w:rsidP="003E1C16">
      <w:pPr>
        <w:spacing w:after="0" w:line="240" w:lineRule="auto"/>
        <w:jc w:val="both"/>
        <w:rPr>
          <w:rFonts w:ascii="Arial" w:hAnsi="Arial" w:cs="Arial"/>
        </w:rPr>
      </w:pPr>
    </w:p>
    <w:p w:rsidR="003E1C16" w:rsidRPr="003E1C16" w:rsidRDefault="003E1C16" w:rsidP="003E1C16">
      <w:pPr>
        <w:spacing w:after="0" w:line="240" w:lineRule="auto"/>
        <w:jc w:val="both"/>
        <w:rPr>
          <w:rFonts w:ascii="Arial" w:hAnsi="Arial" w:cs="Arial"/>
        </w:rPr>
      </w:pPr>
      <w:r w:rsidRPr="003E1C16">
        <w:rPr>
          <w:rFonts w:ascii="Arial" w:hAnsi="Arial" w:cs="Arial"/>
        </w:rPr>
        <w:t>Contradicción de tesis 1/2019. Entre las sustentadas por el Segundo Tribunal Colegiado en Materia de Trabajo del Cuarto Circuito y el Primer Tribunal Colegiado de Circuito del Centro Auxiliar de la Primera Región, con Residencia en la Ciudad de México, en apoyo al Primer Tribunal Colegiado en Materia de Trabajo del Cuarto Circuito. 15 de octubre de 2019. Mayoría calificada de dos votos de los Magistrados Alejandro Alberto Albores Castañón (Presidente) y Eduardo Torres Carrillo. Disidentes: María Isabel González Rodríguez y Sergio Ibarra Valencia. Encargado del engrose: Eduardo Torres Carrillo. Ponente: Sergio Ibarra Valencia. Secretaria: Diana Elena Gutiérrez Garza.</w:t>
      </w:r>
    </w:p>
    <w:p w:rsidR="003E1C16" w:rsidRPr="003E1C16" w:rsidRDefault="003E1C16" w:rsidP="003E1C16">
      <w:pPr>
        <w:spacing w:after="0" w:line="240" w:lineRule="auto"/>
        <w:jc w:val="both"/>
        <w:rPr>
          <w:rFonts w:ascii="Arial" w:hAnsi="Arial" w:cs="Arial"/>
        </w:rPr>
      </w:pPr>
    </w:p>
    <w:p w:rsidR="003E1C16" w:rsidRPr="003E1C16" w:rsidRDefault="003E1C16" w:rsidP="003E1C16">
      <w:pPr>
        <w:spacing w:after="0" w:line="240" w:lineRule="auto"/>
        <w:jc w:val="both"/>
        <w:rPr>
          <w:rFonts w:ascii="Arial" w:hAnsi="Arial" w:cs="Arial"/>
        </w:rPr>
      </w:pPr>
      <w:r w:rsidRPr="003E1C16">
        <w:rPr>
          <w:rFonts w:ascii="Arial" w:hAnsi="Arial" w:cs="Arial"/>
        </w:rPr>
        <w:t>Criterios contendientes:</w:t>
      </w:r>
    </w:p>
    <w:p w:rsidR="003E1C16" w:rsidRPr="003E1C16" w:rsidRDefault="003E1C16" w:rsidP="003E1C16">
      <w:pPr>
        <w:spacing w:after="0" w:line="240" w:lineRule="auto"/>
        <w:jc w:val="both"/>
        <w:rPr>
          <w:rFonts w:ascii="Arial" w:hAnsi="Arial" w:cs="Arial"/>
        </w:rPr>
      </w:pPr>
    </w:p>
    <w:p w:rsidR="003E1C16" w:rsidRPr="003E1C16" w:rsidRDefault="003E1C16" w:rsidP="003E1C16">
      <w:pPr>
        <w:spacing w:after="0" w:line="240" w:lineRule="auto"/>
        <w:jc w:val="both"/>
        <w:rPr>
          <w:rFonts w:ascii="Arial" w:hAnsi="Arial" w:cs="Arial"/>
        </w:rPr>
      </w:pPr>
      <w:r w:rsidRPr="003E1C16">
        <w:rPr>
          <w:rFonts w:ascii="Arial" w:hAnsi="Arial" w:cs="Arial"/>
        </w:rPr>
        <w:t>El sustentado por el Segundo Tribunal Colegiado en Materia de Trabajo del Cuarto Circuito, al resolver el amparo directo 106/2018, y el diverso sustentado por el Primer Tribunal Colegiado de Circuito del Centro Auxiliar de la Primera Región, con Residencia en la Ciudad de México, al resolver el amparo directo número 1953/2018 (cuaderno auxiliar 46/2019).</w:t>
      </w:r>
    </w:p>
    <w:p w:rsidR="003E1C16" w:rsidRPr="003E1C16" w:rsidRDefault="003E1C16" w:rsidP="003E1C16">
      <w:pPr>
        <w:spacing w:after="0" w:line="240" w:lineRule="auto"/>
        <w:jc w:val="both"/>
        <w:rPr>
          <w:rFonts w:ascii="Arial" w:hAnsi="Arial" w:cs="Arial"/>
        </w:rPr>
      </w:pPr>
    </w:p>
    <w:p w:rsidR="003E1C16" w:rsidRDefault="003E1C16" w:rsidP="00443039">
      <w:pPr>
        <w:spacing w:after="0" w:line="240" w:lineRule="auto"/>
        <w:jc w:val="both"/>
        <w:rPr>
          <w:rFonts w:ascii="Arial" w:hAnsi="Arial" w:cs="Arial"/>
        </w:rPr>
      </w:pPr>
    </w:p>
    <w:p w:rsidR="007965CB" w:rsidRPr="007965CB" w:rsidRDefault="001D1876" w:rsidP="007965CB">
      <w:pPr>
        <w:spacing w:after="0" w:line="240" w:lineRule="auto"/>
        <w:jc w:val="both"/>
        <w:rPr>
          <w:rFonts w:ascii="Arial" w:hAnsi="Arial" w:cs="Arial"/>
        </w:rPr>
      </w:pPr>
      <w:r>
        <w:rPr>
          <w:rFonts w:ascii="Arial" w:hAnsi="Arial" w:cs="Arial"/>
        </w:rPr>
        <w:t xml:space="preserve">4. </w:t>
      </w:r>
      <w:r w:rsidR="007965CB" w:rsidRPr="007965CB">
        <w:rPr>
          <w:rFonts w:ascii="Arial" w:hAnsi="Arial" w:cs="Arial"/>
        </w:rPr>
        <w:t xml:space="preserve">Época: Décima Época </w:t>
      </w:r>
    </w:p>
    <w:p w:rsidR="007965CB" w:rsidRPr="007965CB" w:rsidRDefault="007965CB" w:rsidP="007965CB">
      <w:pPr>
        <w:spacing w:after="0" w:line="240" w:lineRule="auto"/>
        <w:jc w:val="both"/>
        <w:rPr>
          <w:rFonts w:ascii="Arial" w:hAnsi="Arial" w:cs="Arial"/>
        </w:rPr>
      </w:pPr>
      <w:r w:rsidRPr="007965CB">
        <w:rPr>
          <w:rFonts w:ascii="Arial" w:hAnsi="Arial" w:cs="Arial"/>
        </w:rPr>
        <w:t xml:space="preserve">Registro: 2021372 </w:t>
      </w:r>
    </w:p>
    <w:p w:rsidR="007965CB" w:rsidRPr="007965CB" w:rsidRDefault="007965CB" w:rsidP="007965CB">
      <w:pPr>
        <w:spacing w:after="0" w:line="240" w:lineRule="auto"/>
        <w:jc w:val="both"/>
        <w:rPr>
          <w:rFonts w:ascii="Arial" w:hAnsi="Arial" w:cs="Arial"/>
        </w:rPr>
      </w:pPr>
      <w:r w:rsidRPr="007965CB">
        <w:rPr>
          <w:rFonts w:ascii="Arial" w:hAnsi="Arial" w:cs="Arial"/>
        </w:rPr>
        <w:t xml:space="preserve">Instancia: Tribunales Colegiados de Circuito </w:t>
      </w:r>
    </w:p>
    <w:p w:rsidR="007965CB" w:rsidRPr="007965CB" w:rsidRDefault="007965CB" w:rsidP="007965CB">
      <w:pPr>
        <w:spacing w:after="0" w:line="240" w:lineRule="auto"/>
        <w:jc w:val="both"/>
        <w:rPr>
          <w:rFonts w:ascii="Arial" w:hAnsi="Arial" w:cs="Arial"/>
        </w:rPr>
      </w:pPr>
      <w:r w:rsidRPr="007965CB">
        <w:rPr>
          <w:rFonts w:ascii="Arial" w:hAnsi="Arial" w:cs="Arial"/>
        </w:rPr>
        <w:t xml:space="preserve">Tipo de Tesis: Jurisprudencia </w:t>
      </w:r>
    </w:p>
    <w:p w:rsidR="007965CB" w:rsidRPr="007965CB" w:rsidRDefault="007965CB" w:rsidP="007965CB">
      <w:pPr>
        <w:spacing w:after="0" w:line="240" w:lineRule="auto"/>
        <w:jc w:val="both"/>
        <w:rPr>
          <w:rFonts w:ascii="Arial" w:hAnsi="Arial" w:cs="Arial"/>
        </w:rPr>
      </w:pPr>
      <w:r w:rsidRPr="007965CB">
        <w:rPr>
          <w:rFonts w:ascii="Arial" w:hAnsi="Arial" w:cs="Arial"/>
        </w:rPr>
        <w:t xml:space="preserve">Fuente: Semanario Judicial de la Federación </w:t>
      </w:r>
    </w:p>
    <w:p w:rsidR="007965CB" w:rsidRPr="007965CB" w:rsidRDefault="007965CB" w:rsidP="007965CB">
      <w:pPr>
        <w:spacing w:after="0" w:line="240" w:lineRule="auto"/>
        <w:jc w:val="both"/>
        <w:rPr>
          <w:rFonts w:ascii="Arial" w:hAnsi="Arial" w:cs="Arial"/>
        </w:rPr>
      </w:pPr>
      <w:r w:rsidRPr="007965CB">
        <w:rPr>
          <w:rFonts w:ascii="Arial" w:hAnsi="Arial" w:cs="Arial"/>
        </w:rPr>
        <w:t xml:space="preserve">Publicación: viernes 10 de enero de 2020 10:11 h </w:t>
      </w:r>
    </w:p>
    <w:p w:rsidR="007965CB" w:rsidRPr="007965CB" w:rsidRDefault="007965CB" w:rsidP="007965CB">
      <w:pPr>
        <w:spacing w:after="0" w:line="240" w:lineRule="auto"/>
        <w:jc w:val="both"/>
        <w:rPr>
          <w:rFonts w:ascii="Arial" w:hAnsi="Arial" w:cs="Arial"/>
        </w:rPr>
      </w:pPr>
      <w:r w:rsidRPr="007965CB">
        <w:rPr>
          <w:rFonts w:ascii="Arial" w:hAnsi="Arial" w:cs="Arial"/>
        </w:rPr>
        <w:t xml:space="preserve">Materia(s): (Laboral) </w:t>
      </w:r>
    </w:p>
    <w:p w:rsidR="007965CB" w:rsidRPr="007965CB" w:rsidRDefault="007965CB" w:rsidP="007965CB">
      <w:pPr>
        <w:spacing w:after="0" w:line="240" w:lineRule="auto"/>
        <w:jc w:val="both"/>
        <w:rPr>
          <w:rFonts w:ascii="Arial" w:hAnsi="Arial" w:cs="Arial"/>
        </w:rPr>
      </w:pPr>
      <w:r w:rsidRPr="007965CB">
        <w:rPr>
          <w:rFonts w:ascii="Arial" w:hAnsi="Arial" w:cs="Arial"/>
        </w:rPr>
        <w:t xml:space="preserve">Tesis: VII.2o.T. J/54 L (10a.) </w:t>
      </w:r>
    </w:p>
    <w:p w:rsidR="007965CB" w:rsidRPr="007965CB" w:rsidRDefault="007965CB" w:rsidP="007965CB">
      <w:pPr>
        <w:spacing w:after="0" w:line="240" w:lineRule="auto"/>
        <w:jc w:val="both"/>
        <w:rPr>
          <w:rFonts w:ascii="Arial" w:hAnsi="Arial" w:cs="Arial"/>
        </w:rPr>
      </w:pPr>
    </w:p>
    <w:p w:rsidR="007965CB" w:rsidRPr="00CB507E" w:rsidRDefault="007965CB" w:rsidP="00CB507E">
      <w:pPr>
        <w:pStyle w:val="Ttulo2"/>
        <w:jc w:val="both"/>
        <w:rPr>
          <w:rFonts w:ascii="Arial" w:hAnsi="Arial" w:cs="Arial"/>
          <w:sz w:val="26"/>
          <w:szCs w:val="26"/>
        </w:rPr>
      </w:pPr>
      <w:bookmarkStart w:id="5" w:name="_Toc29898662"/>
      <w:r w:rsidRPr="00CB507E">
        <w:rPr>
          <w:rFonts w:ascii="Arial" w:hAnsi="Arial" w:cs="Arial"/>
          <w:color w:val="B35E06" w:themeColor="accent1" w:themeShade="BF"/>
          <w:sz w:val="26"/>
          <w:szCs w:val="26"/>
        </w:rPr>
        <w:lastRenderedPageBreak/>
        <w:t>ACTA DE DISCUSIÓN Y VOTACIÓN EN EL PROCEDIMIENTO LABORAL. LA FALTA DE FIRMA DE ALGUNO DE LOS INTEGRANTES DEL TRIBUNAL DE TRABAJO O DEL SECRETARIO QUE AUTORIZA Y DA FE, NO DA LUGAR A ANALIZARLA DE OFICIO EN EL JUICIO DE AMPARO DIRECTO, CUANDO EL QUEJOSO NO FORMULA CONCEPTO DE VIOLACIÓN Y NO SE TRATA DEL TRABAJADOR O SUS BENEFICIARIOS (INAPLICABILIDAD DE LA JURISPRUDENCIA 2a./J. 147/2007).</w:t>
      </w:r>
      <w:r w:rsidR="00CB507E">
        <w:rPr>
          <w:rStyle w:val="Refdenotaalpie"/>
          <w:rFonts w:ascii="Arial" w:hAnsi="Arial" w:cs="Arial"/>
          <w:color w:val="B35E06" w:themeColor="accent1" w:themeShade="BF"/>
          <w:sz w:val="26"/>
          <w:szCs w:val="26"/>
        </w:rPr>
        <w:footnoteReference w:id="2"/>
      </w:r>
      <w:bookmarkEnd w:id="5"/>
    </w:p>
    <w:p w:rsidR="007965CB" w:rsidRPr="007965CB" w:rsidRDefault="007965CB" w:rsidP="007965CB">
      <w:pPr>
        <w:spacing w:after="0" w:line="240" w:lineRule="auto"/>
        <w:jc w:val="both"/>
        <w:rPr>
          <w:rFonts w:ascii="Arial" w:hAnsi="Arial" w:cs="Arial"/>
        </w:rPr>
      </w:pPr>
    </w:p>
    <w:p w:rsidR="007965CB" w:rsidRPr="007965CB" w:rsidRDefault="007965CB" w:rsidP="007965CB">
      <w:pPr>
        <w:spacing w:after="0" w:line="240" w:lineRule="auto"/>
        <w:jc w:val="both"/>
        <w:rPr>
          <w:rFonts w:ascii="Arial" w:hAnsi="Arial" w:cs="Arial"/>
        </w:rPr>
      </w:pPr>
      <w:r w:rsidRPr="007965CB">
        <w:rPr>
          <w:rFonts w:ascii="Arial" w:hAnsi="Arial" w:cs="Arial"/>
        </w:rPr>
        <w:t>La Segunda Sala de la Suprema Corte de Justicia de la Nación en la jurisprudencia 2a./J. 147/2007, de rubro: "LAUDO. LA FALTA DE FIRMA DE ALGUNO DE LOS INTEGRANTES DE UN TRIBUNAL DE TRABAJO, CUANDO FUNCIONA EN JUNTA ESPECIAL O EN SALA, O DEL SECRETARIO QUE AUTORIZA Y DA FE, CONDUCE A DECLARAR DE OFICIO SU NULIDAD Y CONCEDER EL AMPARO PARA QUE SEA SUBSANADA TAL OMISIÓN, INDEPENDIENTEMENTE DE QUIEN PROMUEVA LA DEMANDA.", determinó que el órgano de control constitucional, oficiosamente, sin necesidad de que en la demanda de amparo se expresen conceptos de violación y con independencia de quien la promueva, el Tribunal Colegiado de Circuito deberá declarar la nulidad del laudo si carece de alguna de las firmas a que se refieren los artículos 839 y 889 de la Ley Federal del Trabajo, por lo que debe ordenar su nueva emisión, subsanando esa formalidad, sin que ello se traduzca en suplir la deficiencia de la queja en un caso no permitido por la Ley de Amparo; sin embargo, dicho criterio es inaplicable cuando esa omisión formal tiene lugar en el acta de la audiencia de discusión y votación prevista en el artículo 888 de la ley referida, porque se trata de un acto procesal previo al dictado del laudo; de ahí que si quien acude al amparo no es el trabajador o sus beneficiarios, al ser un asunto en donde impera el principio de estricto derecho, necesita formular conceptos de violación específicos, tendentes a plantear dicha violación adjetiva, ya que en esta materia sólo procede la suplencia de la queja en favor del trabajador, lato sensu, máxime que la infracción procesal no es de las que estén fundadas en alguna disposición declarada inconstitucional por la Suprema Corte de Justicia de la Nación, por el correspondiente Pleno de Circuito, o que se encuentre probado que la entidad peticionaria de amparo se ubique en un atraso cultural y económico relevantes, en términos de las fracciones I, V y VII del artículo 79 de la Ley de Amparo.</w:t>
      </w:r>
    </w:p>
    <w:p w:rsidR="007965CB" w:rsidRPr="007965CB" w:rsidRDefault="007965CB" w:rsidP="007965CB">
      <w:pPr>
        <w:spacing w:after="0" w:line="240" w:lineRule="auto"/>
        <w:jc w:val="both"/>
        <w:rPr>
          <w:rFonts w:ascii="Arial" w:hAnsi="Arial" w:cs="Arial"/>
        </w:rPr>
      </w:pPr>
    </w:p>
    <w:p w:rsidR="007965CB" w:rsidRPr="007965CB" w:rsidRDefault="007965CB" w:rsidP="007965CB">
      <w:pPr>
        <w:spacing w:after="0" w:line="240" w:lineRule="auto"/>
        <w:jc w:val="both"/>
        <w:rPr>
          <w:rFonts w:ascii="Arial" w:hAnsi="Arial" w:cs="Arial"/>
        </w:rPr>
      </w:pPr>
      <w:r w:rsidRPr="007965CB">
        <w:rPr>
          <w:rFonts w:ascii="Arial" w:hAnsi="Arial" w:cs="Arial"/>
        </w:rPr>
        <w:t>SEGUNDO TRIBUNAL COLEGIADO EN MATERIA DE TRABAJO DEL SÉPTIMO CIRCUITO.</w:t>
      </w:r>
    </w:p>
    <w:p w:rsidR="007965CB" w:rsidRPr="007965CB" w:rsidRDefault="007965CB" w:rsidP="007965CB">
      <w:pPr>
        <w:spacing w:after="0" w:line="240" w:lineRule="auto"/>
        <w:jc w:val="both"/>
        <w:rPr>
          <w:rFonts w:ascii="Arial" w:hAnsi="Arial" w:cs="Arial"/>
        </w:rPr>
      </w:pPr>
    </w:p>
    <w:p w:rsidR="007965CB" w:rsidRPr="007965CB" w:rsidRDefault="007965CB" w:rsidP="007965CB">
      <w:pPr>
        <w:spacing w:after="0" w:line="240" w:lineRule="auto"/>
        <w:jc w:val="both"/>
        <w:rPr>
          <w:rFonts w:ascii="Arial" w:hAnsi="Arial" w:cs="Arial"/>
        </w:rPr>
      </w:pPr>
      <w:r w:rsidRPr="007965CB">
        <w:rPr>
          <w:rFonts w:ascii="Arial" w:hAnsi="Arial" w:cs="Arial"/>
        </w:rPr>
        <w:t>Amparo directo 337/2019. 30 de mayo de 2019. Unanimidad de votos. Ponente: Jorge Sebastián Martínez García. Secretario: Juan Manuel Jiménez Jiménez.</w:t>
      </w:r>
    </w:p>
    <w:p w:rsidR="007965CB" w:rsidRPr="007965CB" w:rsidRDefault="007965CB" w:rsidP="007965CB">
      <w:pPr>
        <w:spacing w:after="0" w:line="240" w:lineRule="auto"/>
        <w:jc w:val="both"/>
        <w:rPr>
          <w:rFonts w:ascii="Arial" w:hAnsi="Arial" w:cs="Arial"/>
        </w:rPr>
      </w:pPr>
    </w:p>
    <w:p w:rsidR="007965CB" w:rsidRPr="007965CB" w:rsidRDefault="007965CB" w:rsidP="007965CB">
      <w:pPr>
        <w:spacing w:after="0" w:line="240" w:lineRule="auto"/>
        <w:jc w:val="both"/>
        <w:rPr>
          <w:rFonts w:ascii="Arial" w:hAnsi="Arial" w:cs="Arial"/>
        </w:rPr>
      </w:pPr>
      <w:r w:rsidRPr="007965CB">
        <w:rPr>
          <w:rFonts w:ascii="Arial" w:hAnsi="Arial" w:cs="Arial"/>
        </w:rPr>
        <w:t>Amparo directo 213/2019. 30 de mayo de 2019. Unanimidad de votos. Ponente: Jorge Toss Capistrán. Secretario: Víctor Hugo Millán Escalera.</w:t>
      </w:r>
    </w:p>
    <w:p w:rsidR="007965CB" w:rsidRPr="007965CB" w:rsidRDefault="007965CB" w:rsidP="007965CB">
      <w:pPr>
        <w:spacing w:after="0" w:line="240" w:lineRule="auto"/>
        <w:jc w:val="both"/>
        <w:rPr>
          <w:rFonts w:ascii="Arial" w:hAnsi="Arial" w:cs="Arial"/>
        </w:rPr>
      </w:pPr>
    </w:p>
    <w:p w:rsidR="007965CB" w:rsidRPr="007965CB" w:rsidRDefault="007965CB" w:rsidP="007965CB">
      <w:pPr>
        <w:spacing w:after="0" w:line="240" w:lineRule="auto"/>
        <w:jc w:val="both"/>
        <w:rPr>
          <w:rFonts w:ascii="Arial" w:hAnsi="Arial" w:cs="Arial"/>
        </w:rPr>
      </w:pPr>
      <w:r w:rsidRPr="007965CB">
        <w:rPr>
          <w:rFonts w:ascii="Arial" w:hAnsi="Arial" w:cs="Arial"/>
        </w:rPr>
        <w:t>Amparo directo 273/2019. 6 de junio de 2019. Unanimidad de votos. Ponente: Jorge Toss Capistrán. Secretario: Renato de Jesús Martínez Lemus.</w:t>
      </w:r>
    </w:p>
    <w:p w:rsidR="007965CB" w:rsidRPr="007965CB" w:rsidRDefault="007965CB" w:rsidP="007965CB">
      <w:pPr>
        <w:spacing w:after="0" w:line="240" w:lineRule="auto"/>
        <w:jc w:val="both"/>
        <w:rPr>
          <w:rFonts w:ascii="Arial" w:hAnsi="Arial" w:cs="Arial"/>
        </w:rPr>
      </w:pPr>
    </w:p>
    <w:p w:rsidR="007965CB" w:rsidRPr="007965CB" w:rsidRDefault="007965CB" w:rsidP="007965CB">
      <w:pPr>
        <w:spacing w:after="0" w:line="240" w:lineRule="auto"/>
        <w:jc w:val="both"/>
        <w:rPr>
          <w:rFonts w:ascii="Arial" w:hAnsi="Arial" w:cs="Arial"/>
        </w:rPr>
      </w:pPr>
      <w:r w:rsidRPr="007965CB">
        <w:rPr>
          <w:rFonts w:ascii="Arial" w:hAnsi="Arial" w:cs="Arial"/>
        </w:rPr>
        <w:t>Amparo directo 269/2019. 6 de junio de 2019. Unanimidad de votos. Ponente: Jorge Sebastián Martínez García. Secretario: Juan Manuel Jiménez Jiménez.</w:t>
      </w:r>
    </w:p>
    <w:p w:rsidR="007965CB" w:rsidRPr="007965CB" w:rsidRDefault="007965CB" w:rsidP="007965CB">
      <w:pPr>
        <w:spacing w:after="0" w:line="240" w:lineRule="auto"/>
        <w:jc w:val="both"/>
        <w:rPr>
          <w:rFonts w:ascii="Arial" w:hAnsi="Arial" w:cs="Arial"/>
        </w:rPr>
      </w:pPr>
    </w:p>
    <w:p w:rsidR="007965CB" w:rsidRPr="007965CB" w:rsidRDefault="007965CB" w:rsidP="007965CB">
      <w:pPr>
        <w:spacing w:after="0" w:line="240" w:lineRule="auto"/>
        <w:jc w:val="both"/>
        <w:rPr>
          <w:rFonts w:ascii="Arial" w:hAnsi="Arial" w:cs="Arial"/>
        </w:rPr>
      </w:pPr>
      <w:r w:rsidRPr="007965CB">
        <w:rPr>
          <w:rFonts w:ascii="Arial" w:hAnsi="Arial" w:cs="Arial"/>
        </w:rPr>
        <w:t>Amparo directo 201/2019. 6 de junio de 2019. Unanimidad de votos. Ponente: Juan Carlos Moreno Correa. Secretaria: Silvia Valeska Soberanes Sánchez.</w:t>
      </w:r>
    </w:p>
    <w:p w:rsidR="007965CB" w:rsidRPr="007965CB" w:rsidRDefault="007965CB" w:rsidP="007965CB">
      <w:pPr>
        <w:spacing w:after="0" w:line="240" w:lineRule="auto"/>
        <w:jc w:val="both"/>
        <w:rPr>
          <w:rFonts w:ascii="Arial" w:hAnsi="Arial" w:cs="Arial"/>
        </w:rPr>
      </w:pPr>
    </w:p>
    <w:p w:rsidR="007965CB" w:rsidRPr="007965CB" w:rsidRDefault="007965CB" w:rsidP="007965CB">
      <w:pPr>
        <w:spacing w:after="0" w:line="240" w:lineRule="auto"/>
        <w:jc w:val="both"/>
        <w:rPr>
          <w:rFonts w:ascii="Arial" w:hAnsi="Arial" w:cs="Arial"/>
        </w:rPr>
      </w:pPr>
      <w:r w:rsidRPr="007965CB">
        <w:rPr>
          <w:rFonts w:ascii="Arial" w:hAnsi="Arial" w:cs="Arial"/>
        </w:rPr>
        <w:t>Nota: La tesis de jurisprudencia 2a./J. 147/2007 citada, aparece publicada en el Semanario Judicial de la Federación y su Gaceta, Novena Época, Tomo XXXIII, abril de 2011, página 518, registro digital: 162347.</w:t>
      </w:r>
    </w:p>
    <w:p w:rsidR="007965CB" w:rsidRPr="007965CB" w:rsidRDefault="007965CB" w:rsidP="007965CB">
      <w:pPr>
        <w:spacing w:after="0" w:line="240" w:lineRule="auto"/>
        <w:jc w:val="both"/>
        <w:rPr>
          <w:rFonts w:ascii="Arial" w:hAnsi="Arial" w:cs="Arial"/>
        </w:rPr>
      </w:pPr>
    </w:p>
    <w:p w:rsidR="00114CE2" w:rsidRPr="00CB507E" w:rsidRDefault="00114CE2" w:rsidP="00CB507E">
      <w:pPr>
        <w:pStyle w:val="Ttulo1"/>
        <w:numPr>
          <w:ilvl w:val="0"/>
          <w:numId w:val="11"/>
        </w:numPr>
        <w:spacing w:line="360" w:lineRule="auto"/>
        <w:jc w:val="center"/>
        <w:rPr>
          <w:rFonts w:ascii="Arial" w:hAnsi="Arial" w:cs="Arial"/>
          <w:color w:val="B35E06" w:themeColor="accent1" w:themeShade="BF"/>
          <w:sz w:val="36"/>
          <w:szCs w:val="36"/>
        </w:rPr>
      </w:pPr>
      <w:bookmarkStart w:id="6" w:name="_Toc5371743"/>
      <w:bookmarkStart w:id="7" w:name="_Toc5263202"/>
      <w:bookmarkStart w:id="8" w:name="_Toc5180179"/>
      <w:bookmarkStart w:id="9" w:name="_Toc1380861"/>
      <w:bookmarkStart w:id="10" w:name="_Toc779016"/>
      <w:bookmarkStart w:id="11" w:name="_Toc536439466"/>
      <w:bookmarkStart w:id="12" w:name="_Toc535924787"/>
      <w:bookmarkStart w:id="13" w:name="_Toc338652"/>
      <w:bookmarkStart w:id="14" w:name="_Toc1379638"/>
      <w:bookmarkStart w:id="15" w:name="_Toc2071030"/>
      <w:bookmarkStart w:id="16" w:name="_Toc11316582"/>
      <w:bookmarkStart w:id="17" w:name="_Toc13479248"/>
      <w:bookmarkStart w:id="18" w:name="_Toc13479882"/>
      <w:bookmarkStart w:id="19" w:name="_Toc13480931"/>
      <w:bookmarkStart w:id="20" w:name="_Toc15894289"/>
      <w:bookmarkStart w:id="21" w:name="_Toc15988536"/>
      <w:bookmarkStart w:id="22" w:name="_Toc16504411"/>
      <w:bookmarkStart w:id="23" w:name="_Toc29898663"/>
      <w:r w:rsidRPr="00CB507E">
        <w:rPr>
          <w:rFonts w:ascii="Arial" w:hAnsi="Arial" w:cs="Arial"/>
          <w:color w:val="B35E06" w:themeColor="accent1" w:themeShade="BF"/>
          <w:sz w:val="36"/>
          <w:szCs w:val="36"/>
        </w:rPr>
        <w:t>FUENTES CONSULTADAS</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114CE2" w:rsidRPr="00591067" w:rsidRDefault="00114CE2" w:rsidP="00114CE2">
      <w:pPr>
        <w:numPr>
          <w:ilvl w:val="0"/>
          <w:numId w:val="6"/>
        </w:numPr>
        <w:spacing w:after="0" w:line="360" w:lineRule="auto"/>
        <w:jc w:val="center"/>
        <w:rPr>
          <w:rFonts w:ascii="Arial" w:hAnsi="Arial" w:cs="Arial"/>
          <w:b/>
          <w:bCs/>
          <w:vanish/>
          <w:color w:val="B35E06" w:themeColor="accent1" w:themeShade="BF"/>
          <w:szCs w:val="24"/>
          <w:lang w:val="es-MX"/>
        </w:rPr>
      </w:pPr>
      <w:bookmarkStart w:id="24" w:name="_Toc536437384"/>
      <w:bookmarkStart w:id="25" w:name="_Toc536437577"/>
      <w:bookmarkStart w:id="26" w:name="_Toc536439344"/>
      <w:bookmarkStart w:id="27" w:name="_Toc536439427"/>
      <w:bookmarkStart w:id="28" w:name="_Toc536439467"/>
      <w:bookmarkStart w:id="29" w:name="_Toc338653"/>
      <w:bookmarkStart w:id="30" w:name="_Toc778876"/>
      <w:bookmarkStart w:id="31" w:name="_Toc779017"/>
      <w:bookmarkStart w:id="32" w:name="_Toc1379639"/>
      <w:bookmarkStart w:id="33" w:name="_Toc1380862"/>
      <w:bookmarkStart w:id="34" w:name="_Toc2071031"/>
      <w:bookmarkStart w:id="35" w:name="_Toc5180102"/>
      <w:bookmarkStart w:id="36" w:name="_Toc5180180"/>
      <w:bookmarkStart w:id="37" w:name="_Toc5262815"/>
      <w:bookmarkStart w:id="38" w:name="_Toc5263076"/>
      <w:bookmarkStart w:id="39" w:name="_Toc5263203"/>
      <w:bookmarkStart w:id="40" w:name="_Toc5263841"/>
      <w:bookmarkStart w:id="41" w:name="_Toc5263889"/>
      <w:bookmarkStart w:id="42" w:name="_Toc5263941"/>
      <w:bookmarkStart w:id="43" w:name="_Toc5273346"/>
      <w:bookmarkStart w:id="44" w:name="_Toc5277921"/>
      <w:bookmarkStart w:id="45" w:name="_Toc5371729"/>
      <w:bookmarkStart w:id="46" w:name="_Toc5371744"/>
      <w:bookmarkStart w:id="47" w:name="_Toc53643946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114CE2" w:rsidRPr="00591067" w:rsidRDefault="00114CE2" w:rsidP="00114CE2">
      <w:pPr>
        <w:numPr>
          <w:ilvl w:val="0"/>
          <w:numId w:val="6"/>
        </w:numPr>
        <w:spacing w:after="0" w:line="360" w:lineRule="auto"/>
        <w:jc w:val="center"/>
        <w:rPr>
          <w:rFonts w:ascii="Arial" w:hAnsi="Arial" w:cs="Arial"/>
          <w:b/>
          <w:bCs/>
          <w:vanish/>
          <w:color w:val="B35E06" w:themeColor="accent1" w:themeShade="BF"/>
          <w:szCs w:val="24"/>
          <w:lang w:val="es-MX"/>
        </w:rPr>
      </w:pPr>
      <w:bookmarkStart w:id="48" w:name="_Toc338654"/>
      <w:bookmarkStart w:id="49" w:name="_Toc778877"/>
      <w:bookmarkStart w:id="50" w:name="_Toc779018"/>
      <w:bookmarkStart w:id="51" w:name="_Toc1379640"/>
      <w:bookmarkStart w:id="52" w:name="_Toc1380863"/>
      <w:bookmarkStart w:id="53" w:name="_Toc2071032"/>
      <w:bookmarkStart w:id="54" w:name="_Toc5180103"/>
      <w:bookmarkStart w:id="55" w:name="_Toc5180181"/>
      <w:bookmarkStart w:id="56" w:name="_Toc5262816"/>
      <w:bookmarkStart w:id="57" w:name="_Toc5263077"/>
      <w:bookmarkStart w:id="58" w:name="_Toc5263204"/>
      <w:bookmarkStart w:id="59" w:name="_Toc5263842"/>
      <w:bookmarkStart w:id="60" w:name="_Toc5263890"/>
      <w:bookmarkStart w:id="61" w:name="_Toc5263942"/>
      <w:bookmarkStart w:id="62" w:name="_Toc5273347"/>
      <w:bookmarkStart w:id="63" w:name="_Toc5277922"/>
      <w:bookmarkStart w:id="64" w:name="_Toc5371730"/>
      <w:bookmarkStart w:id="65" w:name="_Toc5371745"/>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114CE2" w:rsidRPr="00591067" w:rsidRDefault="00114CE2" w:rsidP="00114CE2">
      <w:pPr>
        <w:pStyle w:val="Ttulo2"/>
        <w:spacing w:line="360" w:lineRule="auto"/>
        <w:jc w:val="center"/>
        <w:rPr>
          <w:rFonts w:ascii="Arial" w:hAnsi="Arial" w:cs="Arial"/>
          <w:vanish/>
          <w:color w:val="B35E06" w:themeColor="accent1" w:themeShade="BF"/>
        </w:rPr>
      </w:pPr>
      <w:bookmarkStart w:id="66" w:name="_Toc5371746"/>
      <w:bookmarkStart w:id="67" w:name="_Toc5263205"/>
      <w:bookmarkStart w:id="68" w:name="_Toc5180182"/>
      <w:bookmarkStart w:id="69" w:name="_Toc1380864"/>
      <w:bookmarkStart w:id="70" w:name="_Toc779019"/>
      <w:bookmarkStart w:id="71" w:name="_Toc338655"/>
      <w:bookmarkStart w:id="72" w:name="_Toc1379641"/>
      <w:bookmarkStart w:id="73" w:name="_Toc2071033"/>
      <w:bookmarkStart w:id="74" w:name="_Toc11316583"/>
      <w:bookmarkStart w:id="75" w:name="_Toc13479249"/>
      <w:bookmarkStart w:id="76" w:name="_Toc13479883"/>
      <w:bookmarkStart w:id="77" w:name="_Toc13480932"/>
      <w:bookmarkStart w:id="78" w:name="_Toc15894290"/>
      <w:bookmarkStart w:id="79" w:name="_Toc15988537"/>
      <w:bookmarkStart w:id="80" w:name="_Toc16504412"/>
      <w:bookmarkStart w:id="81" w:name="_Toc29898664"/>
      <w:r w:rsidRPr="00591067">
        <w:rPr>
          <w:rFonts w:ascii="Arial" w:hAnsi="Arial" w:cs="Arial"/>
          <w:color w:val="B35E06" w:themeColor="accent1" w:themeShade="BF"/>
        </w:rPr>
        <w:t>CIBEROGRÁFICA:</w:t>
      </w:r>
      <w:bookmarkStart w:id="82" w:name="_Toc524446387"/>
      <w:bookmarkStart w:id="83" w:name="_Toc524519068"/>
      <w:bookmarkStart w:id="84" w:name="_Toc524519163"/>
      <w:bookmarkStart w:id="85" w:name="_Toc524446390"/>
      <w:bookmarkStart w:id="86" w:name="_Toc524519071"/>
      <w:bookmarkStart w:id="87" w:name="_Toc524519166"/>
      <w:bookmarkEnd w:id="47"/>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114CE2" w:rsidRPr="00591067" w:rsidRDefault="00114CE2" w:rsidP="00114CE2">
      <w:pPr>
        <w:spacing w:after="0" w:line="360" w:lineRule="auto"/>
        <w:jc w:val="center"/>
        <w:rPr>
          <w:rFonts w:ascii="Arial" w:hAnsi="Arial" w:cs="Arial"/>
          <w:color w:val="B35E06" w:themeColor="accent1" w:themeShade="BF"/>
          <w:szCs w:val="24"/>
        </w:rPr>
      </w:pPr>
      <w:bookmarkStart w:id="88" w:name="_Toc524947297"/>
      <w:bookmarkStart w:id="89" w:name="_Toc525683586"/>
      <w:bookmarkStart w:id="90" w:name="_Toc525686134"/>
      <w:bookmarkStart w:id="91" w:name="_Toc525808260"/>
      <w:bookmarkStart w:id="92" w:name="_Toc525808291"/>
      <w:bookmarkStart w:id="93" w:name="_Toc525808454"/>
      <w:bookmarkStart w:id="94" w:name="_Toc524947298"/>
      <w:bookmarkStart w:id="95" w:name="_Toc525683587"/>
      <w:bookmarkStart w:id="96" w:name="_Toc525686135"/>
      <w:bookmarkStart w:id="97" w:name="_Toc525808261"/>
      <w:bookmarkStart w:id="98" w:name="_Toc525808292"/>
      <w:bookmarkStart w:id="99" w:name="_Toc525808455"/>
      <w:bookmarkStart w:id="100" w:name="_Toc524947299"/>
      <w:bookmarkStart w:id="101" w:name="_Toc525683588"/>
      <w:bookmarkStart w:id="102" w:name="_Toc525686136"/>
      <w:bookmarkStart w:id="103" w:name="_Toc525808262"/>
      <w:bookmarkStart w:id="104" w:name="_Toc525808293"/>
      <w:bookmarkStart w:id="105" w:name="_Toc525808456"/>
      <w:bookmarkStart w:id="106" w:name="_Toc524947300"/>
      <w:bookmarkStart w:id="107" w:name="_Toc525683589"/>
      <w:bookmarkStart w:id="108" w:name="_Toc525808294"/>
      <w:bookmarkStart w:id="109" w:name="_Toc525808457"/>
      <w:bookmarkStart w:id="110" w:name="_Toc530503784"/>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114CE2" w:rsidRPr="00094A5D" w:rsidRDefault="00114CE2" w:rsidP="00114CE2">
      <w:pPr>
        <w:pStyle w:val="Ttulo3"/>
        <w:jc w:val="center"/>
        <w:rPr>
          <w:rFonts w:ascii="Arial" w:hAnsi="Arial" w:cs="Arial"/>
          <w:b w:val="0"/>
          <w:color w:val="B35E06" w:themeColor="accent1" w:themeShade="BF"/>
        </w:rPr>
      </w:pPr>
      <w:bookmarkStart w:id="111" w:name="_Toc5371747"/>
      <w:bookmarkStart w:id="112" w:name="_Toc5263206"/>
      <w:bookmarkStart w:id="113" w:name="_Toc5180183"/>
      <w:bookmarkStart w:id="114" w:name="_Toc1380865"/>
      <w:bookmarkStart w:id="115" w:name="_Toc779020"/>
      <w:bookmarkStart w:id="116" w:name="_Toc536439469"/>
      <w:bookmarkStart w:id="117" w:name="_Toc338656"/>
      <w:bookmarkStart w:id="118" w:name="_Toc1379642"/>
      <w:bookmarkStart w:id="119" w:name="_Toc2071034"/>
      <w:bookmarkStart w:id="120" w:name="_Toc11316584"/>
      <w:bookmarkStart w:id="121" w:name="_Toc13479250"/>
      <w:bookmarkStart w:id="122" w:name="_Toc13479884"/>
      <w:bookmarkStart w:id="123" w:name="_Toc13480933"/>
      <w:bookmarkStart w:id="124" w:name="_Toc15894291"/>
      <w:bookmarkStart w:id="125" w:name="_Toc15988538"/>
      <w:bookmarkStart w:id="126" w:name="_Toc16504413"/>
      <w:bookmarkStart w:id="127" w:name="_Toc29898665"/>
      <w:r w:rsidRPr="00094A5D">
        <w:rPr>
          <w:rFonts w:ascii="Arial" w:hAnsi="Arial" w:cs="Arial"/>
          <w:b w:val="0"/>
          <w:color w:val="B35E06" w:themeColor="accent1" w:themeShade="BF"/>
        </w:rPr>
        <w:t>SEMANARIO JUDICIAL DE LA FEDERACIÓN</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114CE2" w:rsidRPr="00094A5D" w:rsidRDefault="00114CE2" w:rsidP="00114CE2"/>
    <w:p w:rsidR="00114CE2" w:rsidRPr="00A91C82" w:rsidRDefault="00114CE2" w:rsidP="00114CE2">
      <w:pPr>
        <w:spacing w:after="0" w:line="240" w:lineRule="auto"/>
        <w:jc w:val="center"/>
        <w:rPr>
          <w:rFonts w:ascii="Arial" w:hAnsi="Arial" w:cs="Arial"/>
          <w:szCs w:val="24"/>
        </w:rPr>
      </w:pPr>
      <w:bookmarkStart w:id="128" w:name="_Toc525808458"/>
      <w:bookmarkStart w:id="129" w:name="_Toc525808295"/>
      <w:bookmarkStart w:id="130" w:name="_Toc525683590"/>
      <w:bookmarkStart w:id="131" w:name="_Toc524947301"/>
      <w:bookmarkStart w:id="132" w:name="_Toc530503785"/>
      <w:bookmarkEnd w:id="106"/>
      <w:bookmarkEnd w:id="107"/>
      <w:bookmarkEnd w:id="108"/>
      <w:bookmarkEnd w:id="109"/>
      <w:bookmarkEnd w:id="110"/>
      <w:r w:rsidRPr="00A91C82">
        <w:rPr>
          <w:rFonts w:ascii="Arial" w:hAnsi="Arial" w:cs="Arial"/>
          <w:bCs/>
          <w:szCs w:val="24"/>
        </w:rPr>
        <w:t>(https://sjf.scjn.gob.mx/SJFSem/Paginas/SemanarioV5.aspx</w:t>
      </w:r>
      <w:bookmarkEnd w:id="128"/>
      <w:bookmarkEnd w:id="129"/>
      <w:bookmarkEnd w:id="130"/>
      <w:bookmarkEnd w:id="131"/>
      <w:r w:rsidRPr="00A91C82">
        <w:rPr>
          <w:rFonts w:ascii="Arial" w:hAnsi="Arial" w:cs="Arial"/>
          <w:bCs/>
          <w:szCs w:val="24"/>
        </w:rPr>
        <w:t>)</w:t>
      </w:r>
      <w:bookmarkEnd w:id="132"/>
    </w:p>
    <w:p w:rsidR="00114CE2" w:rsidRDefault="00114CE2" w:rsidP="00114CE2">
      <w:pPr>
        <w:spacing w:after="0" w:line="240" w:lineRule="auto"/>
        <w:jc w:val="both"/>
        <w:rPr>
          <w:rFonts w:ascii="Arial" w:hAnsi="Arial" w:cs="Arial"/>
        </w:rPr>
      </w:pPr>
    </w:p>
    <w:p w:rsidR="007965CB" w:rsidRDefault="007965CB" w:rsidP="00443039">
      <w:pPr>
        <w:spacing w:after="0" w:line="240" w:lineRule="auto"/>
        <w:jc w:val="both"/>
        <w:rPr>
          <w:rFonts w:ascii="Arial" w:hAnsi="Arial" w:cs="Arial"/>
        </w:rPr>
      </w:pPr>
    </w:p>
    <w:p w:rsidR="00114CE2" w:rsidRPr="00443039" w:rsidRDefault="00114CE2" w:rsidP="00443039">
      <w:pPr>
        <w:spacing w:after="0" w:line="240" w:lineRule="auto"/>
        <w:jc w:val="both"/>
        <w:rPr>
          <w:rFonts w:ascii="Arial" w:hAnsi="Arial" w:cs="Arial"/>
        </w:rPr>
      </w:pPr>
    </w:p>
    <w:sectPr w:rsidR="00114CE2" w:rsidRPr="00443039" w:rsidSect="00DB03AC">
      <w:headerReference w:type="default" r:id="rId12"/>
      <w:footerReference w:type="default" r:id="rId13"/>
      <w:pgSz w:w="12242" w:h="15842" w:code="1"/>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0B4" w:rsidRDefault="000610B4">
      <w:pPr>
        <w:spacing w:after="0" w:line="240" w:lineRule="auto"/>
      </w:pPr>
      <w:r>
        <w:separator/>
      </w:r>
    </w:p>
  </w:endnote>
  <w:endnote w:type="continuationSeparator" w:id="0">
    <w:p w:rsidR="000610B4" w:rsidRDefault="0006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B20C11" w:rsidRPr="00D72CB4" w:rsidRDefault="00DA37BB">
    <w:pPr>
      <w:pStyle w:val="Piedepgina"/>
      <w:rPr>
        <w:rFonts w:ascii="Arial" w:hAnsi="Arial" w:cs="Arial"/>
        <w:i/>
        <w:sz w:val="18"/>
        <w:szCs w:val="18"/>
      </w:rPr>
    </w:pPr>
    <w:r w:rsidRPr="00D72CB4">
      <w:rPr>
        <w:rFonts w:ascii="Arial" w:hAnsi="Arial" w:cs="Arial"/>
        <w:i/>
        <w:noProof/>
        <w:color w:val="664D26" w:themeColor="accent6" w:themeShade="80"/>
        <w:sz w:val="18"/>
        <w:szCs w:val="18"/>
        <w:lang w:val="es-MX" w:eastAsia="es-MX"/>
      </w:rPr>
      <mc:AlternateContent>
        <mc:Choice Requires="wpg">
          <w:drawing>
            <wp:anchor distT="0" distB="0" distL="114300" distR="114300" simplePos="0" relativeHeight="251668480" behindDoc="1" locked="0" layoutInCell="1" allowOverlap="1" wp14:anchorId="3D13B30B" wp14:editId="37C875E7">
              <wp:simplePos x="0" y="0"/>
              <wp:positionH relativeFrom="column">
                <wp:posOffset>-1080135</wp:posOffset>
              </wp:positionH>
              <wp:positionV relativeFrom="paragraph">
                <wp:posOffset>-537211</wp:posOffset>
              </wp:positionV>
              <wp:extent cx="8248650" cy="1158240"/>
              <wp:effectExtent l="57150" t="114300" r="114300" b="80010"/>
              <wp:wrapNone/>
              <wp:docPr id="15" name="Gráfico 17" descr="Curved accent shapes that collectively build the header design"/>
              <wp:cNvGraphicFramePr/>
              <a:graphic xmlns:a="http://schemas.openxmlformats.org/drawingml/2006/main">
                <a:graphicData uri="http://schemas.microsoft.com/office/word/2010/wordprocessingGroup">
                  <wpg:wgp>
                    <wpg:cNvGrpSpPr/>
                    <wpg:grpSpPr>
                      <a:xfrm flipV="1">
                        <a:off x="0" y="0"/>
                        <a:ext cx="8248650" cy="1158240"/>
                        <a:chOff x="-7144" y="-7144"/>
                        <a:chExt cx="6005513" cy="1924050"/>
                      </a:xfrm>
                      <a:scene3d>
                        <a:camera prst="orthographicFront">
                          <a:rot lat="0" lon="0" rev="0"/>
                        </a:camera>
                        <a:lightRig rig="brightRoom" dir="t">
                          <a:rot lat="0" lon="0" rev="600000"/>
                        </a:lightRig>
                      </a:scene3d>
                    </wpg:grpSpPr>
                    <wps:wsp>
                      <wps:cNvPr id="16"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59324"/>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a libre: Forma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EB891A"/>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áfico 17" o:spid="_x0000_s1026" alt="Descripción: Curved accent shapes that collectively build the header design" style="position:absolute;margin-left:-85.05pt;margin-top:-42.3pt;width:649.5pt;height:91.2pt;flip:y;z-index:-251648000;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">
              <v:shape id="Forma libre: Forma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8hsIA&#10;AADbAAAADwAAAGRycy9kb3ducmV2LnhtbERPTUvDQBC9F/wPywheit2oNUjstogg2N5Se6i3ITsm&#10;IdnZsDs28d93hUJv83ifs9pMrlcnCrH1bOBhkYEirrxtuTZw+Pq4fwEVBdli75kM/FGEzfpmtsLC&#10;+pFLOu2lVimEY4EGGpGh0DpWDTmMCz8QJ+7HB4eSYKi1DTimcNfrxyzLtcOWU0ODA703VHX7X2dg&#10;Lt+jLMNUdrR9Phyfup09lrkxd7fT2ysooUmu4ov706b5Ofz/kg7Q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vyGwgAAANsAAAAPAAAAAAAAAAAAAAAAAJgCAABkcnMvZG93&#10;bnJldi54bWxQSwUGAAAAAAQABAD1AAAAhwMAAAAA&#10;" path="m3869531,1359694v,,-489585,474345,-1509712,384810c1339691,1654969,936784,1180624,7144,1287304l7144,7144r3862387,l3869531,1359694xe" fillcolor="#ff9d2e" stroked="f">
                <v:stroke joinstyle="miter"/>
                <v:shadow on="t" color="black" opacity="19660f" offset=".552mm,.73253mm"/>
                <v:path arrowok="t" o:connecttype="custom" o:connectlocs="3869531,1359694;2359819,1744504;7144,1287304;7144,7144;3869531,7144;3869531,1359694" o:connectangles="0,0,0,0,0,0"/>
              </v:shape>
              <v:shape id="Forma libre: Forma 22" o:spid="_x0000_s1028" style="position:absolute;left:-71;top:-71;width:60007;height:19240;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2OycEA&#10;AADbAAAADwAAAGRycy9kb3ducmV2LnhtbERPTWvCQBC9C/0Pywi9SN1YxUp0lSIIRfCgFbwO2TGJ&#10;ZmdDdtTUX+8KQm/zeJ8zW7SuUldqQunZwKCfgCLOvC05N7D/XX1MQAVBtlh5JgN/FGAxf+vMMLX+&#10;xlu67iRXMYRDigYKkTrVOmQFOQx9XxNH7ugbhxJhk2vb4C2Gu0p/JslYOyw5NhRY07Kg7Ly7OAO2&#10;vZxG995mOdyiW/cQZb0/iDHv3fZ7CkqolX/xy/1j4/wveP4SD9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9jsnBAAAA2wAAAA8AAAAAAAAAAAAAAAAAmAIAAGRycy9kb3du&#10;cmV2LnhtbFBLBQYAAAAABAAEAPUAAACGAwAAAAA=&#10;" path="m7144,1699736v,,1403032,618173,2927032,-215265c4459129,651986,5998369,893921,5998369,893921r,-886777l7144,7144r,1692592xe" fillcolor="#f59324" stroked="f">
                <v:stroke joinstyle="miter"/>
                <v:shadow on="t" color="black" opacity="19660f" offset=".552mm,.73253mm"/>
                <v:path arrowok="t" o:connecttype="custom" o:connectlocs="7144,1699736;2934176,1484471;5998369,893921;5998369,7144;7144,7144;7144,1699736" o:connectangles="0,0,0,0,0,0"/>
              </v:shape>
              <v:shape id="Forma libre: Forma 23" o:spid="_x0000_s1029" style="position:absolute;left:-71;top:-71;width:60007;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4b8UA&#10;AADbAAAADwAAAGRycy9kb3ducmV2LnhtbESPT0/DMAzF70j7DpEncWPJdkCoLJsm0BBw4M/KhZvV&#10;eE3VxqmSsHXfHh+QuNl6z+/9vN5OYVAnSrmLbGG5MKCIm+g6bi181fubO1C5IDscIpOFC2XYbmZX&#10;a6xcPPMnnQ6lVRLCuUILvpSx0jo3ngLmRRyJRTvGFLDImlrtEp4lPAx6ZcytDtixNHgc6cFT0x9+&#10;ggV+7XfxmOqLN9+r3rw81e9vH4/WXs+n3T2oQlP5N/9dPzv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ThvxQAAANsAAAAPAAAAAAAAAAAAAAAAAJgCAABkcnMv&#10;ZG93bnJldi54bWxQSwUGAAAAAAQABAD1AAAAigMAAAAA&#10;" path="m7144,7144r,606742c647224,1034891,2136934,964406,3546634,574834,4882039,205264,5998369,893921,5998369,893921r,-886777l7144,7144xe" fillcolor="#eb891a" stroked="f">
                <v:stroke joinstyle="miter"/>
                <v:shadow on="t" color="black" opacity="19660f" offset=".552mm,.73253mm"/>
                <v:path arrowok="t" o:connecttype="custom" o:connectlocs="7144,7144;7144,613886;3546634,574834;5998369,893921;5998369,7144;7144,7144" o:connectangles="0,0,0,0,0,0"/>
              </v:shape>
              <v:shape id="Forma libre: Forma 24" o:spid="_x0000_s1030" style="position:absolute;left:31761;top:9244;width:28194;height:8286;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mtcAA&#10;AADbAAAADwAAAGRycy9kb3ducmV2LnhtbERPTWsCMRC9F/wPYQRvNVtB0a1RRBCUQmHVi7dxM90s&#10;3UyWJGr67xuh0Ns83ucs18l24k4+tI4VvI0LEMS10y03Cs6n3escRIjIGjvHpOCHAqxXg5cllto9&#10;uKL7MTYih3AoUYGJsS+lDLUhi2HseuLMfTlvMWboG6k9PnK47eSkKGbSYsu5wWBPW0P19/FmFRwO&#10;G/1xu/rPwlSXmC7zahquSanRMG3eQURK8V/8597rPH8Bz1/y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gmtcAAAADbAAAADwAAAAAAAAAAAAAAAACYAgAAZHJzL2Rvd25y&#10;ZXYueG1sUEsFBgAAAAAEAAQA9QAAAIUDAAAAAA==&#10;" path="m7144,481489c380524,602456,751999,764381,1305401,812959,2325529,902494,2815114,428149,2815114,428149r,-421005c2332196,236696,1376839,568166,7144,481489xe" fillcolor="#ff9d2e" stroked="f">
                <v:stroke joinstyle="miter"/>
                <v:shadow on="t" color="black" opacity="19660f" offset=".552mm,.73253mm"/>
                <v:path arrowok="t" o:connecttype="custom" o:connectlocs="7144,481489;1305401,812959;2815114,428149;2815114,7144;7144,481489" o:connectangles="0,0,0,0,0"/>
              </v:shape>
            </v:group>
          </w:pict>
        </mc:Fallback>
      </mc:AlternateContent>
    </w:r>
    <w:r w:rsidR="00D72CB4" w:rsidRPr="00D72CB4">
      <w:rPr>
        <w:rFonts w:ascii="Arial" w:hAnsi="Arial" w:cs="Arial"/>
        <w:i/>
        <w:color w:val="664D26" w:themeColor="accent6" w:themeShade="80"/>
        <w:sz w:val="18"/>
        <w:szCs w:val="18"/>
      </w:rPr>
      <w:t>Comisión de Investigación y Estudios Jurídicos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0B4" w:rsidRDefault="000610B4">
      <w:pPr>
        <w:spacing w:after="0" w:line="240" w:lineRule="auto"/>
      </w:pPr>
      <w:r>
        <w:separator/>
      </w:r>
    </w:p>
  </w:footnote>
  <w:footnote w:type="continuationSeparator" w:id="0">
    <w:p w:rsidR="000610B4" w:rsidRDefault="000610B4">
      <w:pPr>
        <w:spacing w:after="0" w:line="240" w:lineRule="auto"/>
      </w:pPr>
      <w:r>
        <w:continuationSeparator/>
      </w:r>
    </w:p>
  </w:footnote>
  <w:footnote w:id="1">
    <w:p w:rsidR="002D0A19" w:rsidRPr="001D1876" w:rsidRDefault="001D1876" w:rsidP="001D1876">
      <w:pPr>
        <w:spacing w:after="0" w:line="240" w:lineRule="auto"/>
        <w:jc w:val="both"/>
        <w:rPr>
          <w:rFonts w:ascii="Arial" w:hAnsi="Arial" w:cs="Arial"/>
          <w:sz w:val="18"/>
          <w:szCs w:val="18"/>
        </w:rPr>
      </w:pPr>
      <w:r w:rsidRPr="001D1876">
        <w:rPr>
          <w:rStyle w:val="Refdenotaalpie"/>
          <w:rFonts w:ascii="Arial" w:hAnsi="Arial" w:cs="Arial"/>
          <w:sz w:val="18"/>
          <w:szCs w:val="18"/>
        </w:rPr>
        <w:footnoteRef/>
      </w:r>
      <w:r w:rsidRPr="001D1876">
        <w:rPr>
          <w:rFonts w:ascii="Arial" w:hAnsi="Arial" w:cs="Arial"/>
          <w:sz w:val="18"/>
          <w:szCs w:val="18"/>
        </w:rPr>
        <w:t xml:space="preserve"> Esta jurisprudencia aparece de igual manera en la compilación de </w:t>
      </w:r>
      <w:r w:rsidR="002D0A19">
        <w:rPr>
          <w:rFonts w:ascii="Arial" w:hAnsi="Arial" w:cs="Arial"/>
          <w:sz w:val="18"/>
          <w:szCs w:val="18"/>
        </w:rPr>
        <w:t xml:space="preserve">jurisprudencias </w:t>
      </w:r>
      <w:bookmarkStart w:id="2" w:name="_GoBack"/>
      <w:bookmarkEnd w:id="2"/>
      <w:r w:rsidRPr="001D1876">
        <w:rPr>
          <w:rFonts w:ascii="Arial" w:hAnsi="Arial" w:cs="Arial"/>
          <w:sz w:val="18"/>
          <w:szCs w:val="18"/>
        </w:rPr>
        <w:t>en materia constitucional y amparo.</w:t>
      </w:r>
    </w:p>
  </w:footnote>
  <w:footnote w:id="2">
    <w:p w:rsidR="00CB507E" w:rsidRPr="00CB507E" w:rsidRDefault="00CB507E" w:rsidP="00CB507E">
      <w:pPr>
        <w:spacing w:after="0" w:line="240" w:lineRule="auto"/>
        <w:jc w:val="both"/>
        <w:rPr>
          <w:rFonts w:ascii="Arial" w:hAnsi="Arial" w:cs="Arial"/>
          <w:sz w:val="18"/>
          <w:szCs w:val="18"/>
        </w:rPr>
      </w:pPr>
      <w:r w:rsidRPr="00CB507E">
        <w:rPr>
          <w:rStyle w:val="Refdenotaalpie"/>
          <w:rFonts w:ascii="Arial" w:hAnsi="Arial" w:cs="Arial"/>
          <w:sz w:val="18"/>
          <w:szCs w:val="18"/>
        </w:rPr>
        <w:footnoteRef/>
      </w:r>
      <w:r w:rsidRPr="00CB507E">
        <w:rPr>
          <w:rFonts w:ascii="Arial" w:hAnsi="Arial" w:cs="Arial"/>
          <w:sz w:val="18"/>
          <w:szCs w:val="18"/>
        </w:rPr>
        <w:t xml:space="preserve"> Esta jurisprudencia aparece de igual manera en la compilación de jurisprudencias  en materia constitucional y amparo.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1" w:rsidRDefault="008613E1" w:rsidP="00B20C11">
    <w:pPr>
      <w:pStyle w:val="Encabezado"/>
      <w:tabs>
        <w:tab w:val="clear" w:pos="4680"/>
        <w:tab w:val="clear" w:pos="9360"/>
        <w:tab w:val="left" w:pos="8375"/>
      </w:tabs>
      <w:rPr>
        <w:noProof/>
        <w:color w:val="auto"/>
        <w:lang w:val="es-MX" w:eastAsia="es-MX"/>
      </w:rPr>
    </w:pPr>
    <w:r w:rsidRPr="00B20C11">
      <w:rPr>
        <w:noProof/>
        <w:lang w:val="es-MX" w:eastAsia="es-MX"/>
      </w:rPr>
      <w:drawing>
        <wp:anchor distT="0" distB="0" distL="114300" distR="114300" simplePos="0" relativeHeight="251665408" behindDoc="0" locked="0" layoutInCell="1" allowOverlap="1" wp14:anchorId="498D79F3" wp14:editId="538C2E1A">
          <wp:simplePos x="0" y="0"/>
          <wp:positionH relativeFrom="column">
            <wp:posOffset>5189855</wp:posOffset>
          </wp:positionH>
          <wp:positionV relativeFrom="paragraph">
            <wp:posOffset>-205740</wp:posOffset>
          </wp:positionV>
          <wp:extent cx="1019175" cy="1019175"/>
          <wp:effectExtent l="76200" t="57150" r="104775" b="790575"/>
          <wp:wrapNone/>
          <wp:docPr id="10" name="Imagen 10" descr="C:\Users\HP\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691094">
      <w:rPr>
        <w:noProof/>
        <w:lang w:val="es-MX" w:eastAsia="es-MX"/>
      </w:rPr>
      <mc:AlternateContent>
        <mc:Choice Requires="wps">
          <w:drawing>
            <wp:anchor distT="0" distB="0" distL="114300" distR="114300" simplePos="0" relativeHeight="251670528" behindDoc="0" locked="0" layoutInCell="1" allowOverlap="1" wp14:anchorId="43D17895" wp14:editId="560BBD80">
              <wp:simplePos x="0" y="0"/>
              <wp:positionH relativeFrom="column">
                <wp:posOffset>1681810</wp:posOffset>
              </wp:positionH>
              <wp:positionV relativeFrom="paragraph">
                <wp:posOffset>-120650</wp:posOffset>
              </wp:positionV>
              <wp:extent cx="21945" cy="957377"/>
              <wp:effectExtent l="19050" t="19050" r="35560" b="33655"/>
              <wp:wrapNone/>
              <wp:docPr id="12" name="Conector recto 12"/>
              <wp:cNvGraphicFramePr/>
              <a:graphic xmlns:a="http://schemas.openxmlformats.org/drawingml/2006/main">
                <a:graphicData uri="http://schemas.microsoft.com/office/word/2010/wordprocessingShape">
                  <wps:wsp>
                    <wps:cNvCnPr/>
                    <wps:spPr>
                      <a:xfrm>
                        <a:off x="0" y="0"/>
                        <a:ext cx="21945" cy="957377"/>
                      </a:xfrm>
                      <a:prstGeom prst="line">
                        <a:avLst/>
                      </a:prstGeom>
                      <a:ln w="28575">
                        <a:solidFill>
                          <a:srgbClr val="FFC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2.45pt,-9.5pt" to="134.2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" strokecolor="#ffc000" strokeweight="2.25pt"/>
          </w:pict>
        </mc:Fallback>
      </mc:AlternateContent>
    </w:r>
    <w:r w:rsidR="001D0683" w:rsidRPr="00B20C11">
      <w:rPr>
        <w:noProof/>
        <w:lang w:val="es-MX" w:eastAsia="es-MX"/>
      </w:rPr>
      <w:drawing>
        <wp:anchor distT="0" distB="0" distL="114300" distR="114300" simplePos="0" relativeHeight="251664384" behindDoc="0" locked="0" layoutInCell="1" allowOverlap="1" wp14:anchorId="1B71BB62" wp14:editId="752E56F2">
          <wp:simplePos x="0" y="0"/>
          <wp:positionH relativeFrom="column">
            <wp:posOffset>-630872</wp:posOffset>
          </wp:positionH>
          <wp:positionV relativeFrom="paragraph">
            <wp:posOffset>-52705</wp:posOffset>
          </wp:positionV>
          <wp:extent cx="2209800" cy="876300"/>
          <wp:effectExtent l="0" t="0" r="0" b="0"/>
          <wp:wrapNone/>
          <wp:docPr id="11" name="Imagen 11" descr="C:\Users\HP\Download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876300"/>
                  </a:xfrm>
                  <a:prstGeom prst="rect">
                    <a:avLst/>
                  </a:prstGeom>
                  <a:noFill/>
                  <a:ln>
                    <a:noFill/>
                  </a:ln>
                </pic:spPr>
              </pic:pic>
            </a:graphicData>
          </a:graphic>
        </wp:anchor>
      </w:drawing>
    </w: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E52B73" w:rsidRDefault="00E52B73" w:rsidP="00B20C11">
    <w:pPr>
      <w:pStyle w:val="Encabezado"/>
      <w:tabs>
        <w:tab w:val="clear" w:pos="4680"/>
        <w:tab w:val="clear" w:pos="9360"/>
        <w:tab w:val="left" w:pos="8375"/>
      </w:tabs>
    </w:pPr>
  </w:p>
  <w:p w:rsidR="007F106F" w:rsidRDefault="007F106F" w:rsidP="00B20C11">
    <w:pPr>
      <w:pStyle w:val="Encabezado"/>
      <w:tabs>
        <w:tab w:val="clear" w:pos="4680"/>
        <w:tab w:val="clear" w:pos="9360"/>
        <w:tab w:val="left" w:pos="8375"/>
      </w:tabs>
      <w:rPr>
        <w:noProof/>
        <w:color w:val="auto"/>
        <w:lang w:val="es-MX" w:eastAsia="es-MX"/>
      </w:rPr>
    </w:pPr>
  </w:p>
  <w:p w:rsidR="00EF36A5" w:rsidRDefault="001D0683" w:rsidP="00B20C11">
    <w:pPr>
      <w:pStyle w:val="Encabezado"/>
      <w:tabs>
        <w:tab w:val="clear" w:pos="4680"/>
        <w:tab w:val="clear" w:pos="9360"/>
        <w:tab w:val="left" w:pos="8375"/>
      </w:tabs>
    </w:pPr>
    <w:r>
      <w:rPr>
        <w:noProof/>
        <w:color w:val="auto"/>
        <w:lang w:val="es-MX" w:eastAsia="es-MX"/>
      </w:rPr>
      <mc:AlternateContent>
        <mc:Choice Requires="wpg">
          <w:drawing>
            <wp:anchor distT="0" distB="0" distL="114300" distR="114300" simplePos="0" relativeHeight="251663360" behindDoc="1" locked="0" layoutInCell="1" allowOverlap="1" wp14:anchorId="0DCA7289" wp14:editId="2A98A58C">
              <wp:simplePos x="0" y="0"/>
              <wp:positionH relativeFrom="page">
                <wp:posOffset>-266700</wp:posOffset>
              </wp:positionH>
              <wp:positionV relativeFrom="page">
                <wp:posOffset>-123825</wp:posOffset>
              </wp:positionV>
              <wp:extent cx="9643745" cy="10297160"/>
              <wp:effectExtent l="19050" t="0" r="90805" b="46990"/>
              <wp:wrapNone/>
              <wp:docPr id="1" name="Grupo 6" descr="decorative element"/>
              <wp:cNvGraphicFramePr/>
              <a:graphic xmlns:a="http://schemas.openxmlformats.org/drawingml/2006/main">
                <a:graphicData uri="http://schemas.microsoft.com/office/word/2010/wordprocessingGroup">
                  <wpg:wgp>
                    <wpg:cNvGrpSpPr/>
                    <wpg:grpSpPr>
                      <a:xfrm>
                        <a:off x="0" y="0"/>
                        <a:ext cx="9643745" cy="10297160"/>
                        <a:chOff x="19044" y="0"/>
                        <a:chExt cx="9640755" cy="10298367"/>
                      </a:xfrm>
                    </wpg:grpSpPr>
                    <wps:wsp>
                      <wps:cNvPr id="2" name="Forma libr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rgbClr val="EB891A"/>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orma libre 10">
                        <a:extLst/>
                      </wps:cNvPr>
                      <wps:cNvSpPr/>
                      <wps:spPr>
                        <a:xfrm>
                          <a:off x="1497509"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59324"/>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orma libre 19">
                        <a:extLst/>
                      </wps:cNvPr>
                      <wps:cNvSpPr/>
                      <wps:spPr>
                        <a:xfrm>
                          <a:off x="719391"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9D2E"/>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orma libr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gradFill flip="none" rotWithShape="1">
                          <a:gsLst>
                            <a:gs pos="0">
                              <a:srgbClr val="EC881A">
                                <a:shade val="30000"/>
                                <a:satMod val="115000"/>
                              </a:srgbClr>
                            </a:gs>
                            <a:gs pos="50000">
                              <a:srgbClr val="EC881A">
                                <a:shade val="67500"/>
                                <a:satMod val="115000"/>
                              </a:srgbClr>
                            </a:gs>
                            <a:gs pos="100000">
                              <a:srgbClr val="EC881A">
                                <a:shade val="100000"/>
                                <a:satMod val="115000"/>
                              </a:srgbClr>
                            </a:gs>
                          </a:gsLst>
                          <a:lin ang="16200000" scaled="1"/>
                          <a:tileRect/>
                        </a:gradFill>
                        <a:ln w="8460" cap="flat">
                          <a:noFill/>
                          <a:prstDash val="solid"/>
                          <a:miter/>
                        </a:ln>
                        <a:effectLst/>
                        <a:scene3d>
                          <a:camera prst="orthographicFront">
                            <a:rot lat="0" lon="0" rev="0"/>
                          </a:camera>
                          <a:lightRig rig="contrasting" dir="t">
                            <a:rot lat="0" lon="0" rev="7800000"/>
                          </a:lightRig>
                        </a:scene3d>
                        <a:sp3d>
                          <a:bevelT w="139700" h="1397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orma libre 21">
                        <a:extLst/>
                      </wps:cNvPr>
                      <wps:cNvSpPr/>
                      <wps:spPr>
                        <a:xfrm>
                          <a:off x="19044" y="377957"/>
                          <a:ext cx="8162290" cy="9757050"/>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Conector recto 22"/>
                      <wps:cNvCnPr/>
                      <wps:spPr>
                        <a:xfrm>
                          <a:off x="762000" y="838200"/>
                          <a:ext cx="0" cy="8322907"/>
                        </a:xfrm>
                        <a:prstGeom prst="line">
                          <a:avLst/>
                        </a:prstGeom>
                        <a:ln w="38100">
                          <a:solidFill>
                            <a:srgbClr val="EC881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o 6" o:spid="_x0000_s1026" alt="Descripción: decorative element" style="position:absolute;margin-left:-21pt;margin-top:-9.75pt;width:759.35pt;height:810.8pt;z-index:-251653120;mso-position-horizontal-relative:page;mso-position-vertical-relative:page" coordorigin="190" coordsize="9640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">
              <v:shape id="Forma libre 9" o:spid="_x0000_s1027" style="position:absolute;left:2819;width:78514;height:20191;visibility:visible;mso-wrap-style:square;v-text-anchor:middle" coordsize="5350933,13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qsMMA&#10;AADaAAAADwAAAGRycy9kb3ducmV2LnhtbESPzWrDMBCE74W8g9hAbo2cHNziWA5JwDT1LXEPPS7W&#10;+iexVsZSY/ftq0Khx2FmvmHS/Wx68aDRdZYVbNYRCOLK6o4bBR9l/vwKwnlkjb1lUvBNDvbZ4inF&#10;RNuJL/S4+kYECLsEFbTeD4mUrmrJoFvbgTh4tR0N+iDHRuoRpwA3vdxGUSwNdhwWWhzo1FJ1v34Z&#10;Bb7Ql+lWfhZ13pT5Wx0f31/kUanVcj7sQHia/X/4r33WCrbweyXc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NqsMMAAADaAAAADwAAAAAAAAAAAAAAAACYAgAAZHJzL2Rv&#10;d25yZXYueG1sUEsFBgAAAAAEAAQA9QAAAIgDAAAAAA==&#10;" path="m5640,5640r5339927,l5345567,1384014r-5339927,l5640,5640xe" fillcolor="#eb891a" stroked="f" strokeweight=".235mm">
                <v:stroke joinstyle="miter"/>
                <v:path arrowok="t" o:connecttype="custom" o:connectlocs="8276,8202;7843517,8202;7843517,2012598;8276,2012598" o:connectangles="0,0,0,0"/>
              </v:shape>
              <v:shape id="Forma libre 10" o:spid="_x0000_s1028" style="position:absolute;left:14975;top:5113;width:81622;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JS8MA&#10;AADaAAAADwAAAGRycy9kb3ducmV2LnhtbESPUUsDMRCE3wX/Q1jBN5urlfM4m5ZSbFV80dofsFy2&#10;d0eTzZGs7fXfG0HwcZiZb5j5cvROnSimPrCB6aQARdwE23NrYP+1uatAJUG26AKTgQslWC6ur+ZY&#10;23DmTzrtpFUZwqlGA53IUGudmo48pkkYiLN3CNGjZBlbbSOeM9w7fV8UpfbYc17ocKB1R81x9+0N&#10;lNXbS7WXR4mzh617xw+3eS6nxtzejKsnUEKj/If/2q/WwAx+r+Qb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qJS8MAAADaAAAADwAAAAAAAAAAAAAAAACYAgAAZHJzL2Rv&#10;d25yZXYueG1sUEsFBgAAAAAEAAQA9QAAAIgDAAAAAA==&#10;" path="m5339927,915247r-1551940,c3787987,915247,3374067,956949,3327400,435187r,41702c3327400,236435,3132667,,2892213,l238760,c150707,,68580,26247,,71120l,6018954r5339927,l5339927,915247xe" fillcolor="#f59324"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19" o:spid="_x0000_s1029" style="position:absolute;left:7193;top:5113;width:81623;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qEcQA&#10;AADaAAAADwAAAGRycy9kb3ducmV2LnhtbESPQWvCQBSE70L/w/IK3nQT0VKiq1ihUClYtKIen9ln&#10;Epp9G3bXmP57t1DwOMzMN8xs0ZlatOR8ZVlBOkxAEOdWV1wo2H+/D15B+ICssbZMCn7Jw2L+1Jth&#10;pu2Nt9TuQiEihH2GCsoQmkxKn5dk0A9tQxy9i3UGQ5SukNrhLcJNLUdJ8iINVhwXSmxoVVL+s7sa&#10;BZvl8e0zTd2hrk77r8lat5NzIZXqP3fLKYhAXXiE/9sfWsEY/q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6hHEAAAA2gAAAA8AAAAAAAAAAAAAAAAAmAIAAGRycy9k&#10;b3ducmV2LnhtbFBLBQYAAAAABAAEAPUAAACJAwAAAAA=&#10;" path="m5339927,915247r-1551940,c3787987,915247,3374067,956949,3327400,435187r,41702c3327400,236435,3132667,,2892213,l238760,c150707,,68580,26247,,71120l,6018954r5339927,l5339927,915247xe" fillcolor="#ff9d2e"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20" o:spid="_x0000_s1030" style="position:absolute;left:2971;top:93268;width:78394;height:9715;visibility:visible;mso-wrap-style:square;v-text-anchor:middle" coordsize="5342466,10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h+sMA&#10;AADaAAAADwAAAGRycy9kb3ducmV2LnhtbESPT2sCMRTE7wW/Q3hCL0WzFqzLahQRSqU3/yB6e2ye&#10;m2U3L0uS6vbbN4LQ4zAzv2EWq9624kY+1I4VTMYZCOLS6ZorBcfD5ygHESKyxtYxKfilAKvl4GWB&#10;hXZ33tFtHyuRIBwKVGBi7AopQ2nIYhi7jjh5V+ctxiR9JbXHe4LbVr5n2Ye0WHNaMNjRxlDZ7H+s&#10;gv7rrf02p2aWny7b5txcy5mXuVKvw349BxGpj//hZ3urFUzhcSXd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h+sMAAADaAAAADwAAAAAAAAAAAAAAAACYAgAAZHJzL2Rv&#10;d25yZXYueG1sUEsFBgAAAAAEAAQA9QAAAIgDAAAAAA==&#10;" path="m5640,5640r5334000,l5339640,1036880r-5334000,l5640,5640xe" fillcolor="#934d01" stroked="f" strokeweight=".235mm">
                <v:fill color2="#fc890a" rotate="t" angle="180" colors="0 #934d01;.5 #d47207;1 #fc890a" focus="100%" type="gradient"/>
                <v:stroke joinstyle="miter"/>
                <v:path arrowok="t" o:connecttype="custom" o:connectlocs="8276,5261;7835173,5261;7835173,967271;8276,967271" o:connectangles="0,0,0,0"/>
              </v:shape>
              <v:shape id="Forma libre 21" o:spid="_x0000_s1031" style="position:absolute;left:190;top:3779;width:81623;height:97571;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S3cQA&#10;AADaAAAADwAAAGRycy9kb3ducmV2LnhtbESPQUvDQBSE70L/w/IEb2ajYC2x25CotZ6KrXrw9sg+&#10;s6HZt2F3TdN/3xUEj8PMfMMsy8n2YiQfOscKbrIcBHHjdMetgo/39fUCRIjIGnvHpOBEAcrV7GKJ&#10;hXZH3tG4j61IEA4FKjAxDoWUoTFkMWRuIE7et/MWY5K+ldrjMcFtL2/zfC4tdpwWDA70aKg57H+s&#10;Anrzo/l8qdZ1vR13m8XzV+2e7pS6upyqBxCRpvgf/mu/agX38Hsl3QC5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kt3EAAAA2gAAAA8AAAAAAAAAAAAAAAAAmAIAAGRycy9k&#10;b3ducmV2LnhtbFBLBQYAAAAABAAEAPUAAACJAw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483665;5790088,1483665;5086063,705462;5086063,773063;4420862,0;364954,0;0,115289;0,9757050;8162290,9757050;8162290,1483665" o:connectangles="0,0,0,0,0,0,0,0,0,0"/>
              </v:shape>
              <v:line id="Conector recto 22" o:spid="_x0000_s1032" style="position:absolute;visibility:visible;mso-wrap-style:square" from="7620,8382" to="7620,9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Vahb8AAADaAAAADwAAAGRycy9kb3ducmV2LnhtbERPTYvCMBC9C/6HMII3TRUV6TYVEUQP&#10;gthd8To2s213m0lpotZ/bw6Cx8f7TladqcWdWldZVjAZRyCIc6srLhT8fG9HSxDOI2usLZOCJzlY&#10;pf1egrG2Dz7RPfOFCCHsYlRQet/EUrq8JINubBviwP3a1qAPsC2kbvERwk0tp1G0kAYrDg0lNrQp&#10;Kf/PbkbBfr48mL/8usuy46zZzeT5erltlRoOuvUXCE+d/4jf7r1WELaGK+EGyPQ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Vahb8AAADaAAAADwAAAAAAAAAAAAAAAACh&#10;AgAAZHJzL2Rvd25yZXYueG1sUEsFBgAAAAAEAAQA+QAAAI0DAAAAAA==&#10;" strokecolor="#ec881a" strokeweight="3pt"/>
              <w10:wrap anchorx="page" anchory="page"/>
            </v:group>
          </w:pict>
        </mc:Fallback>
      </mc:AlternateContent>
    </w:r>
    <w:r w:rsidR="00B20C1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aconnmeros"/>
      <w:lvlText w:val="%1."/>
      <w:lvlJc w:val="left"/>
      <w:pPr>
        <w:tabs>
          <w:tab w:val="num" w:pos="360"/>
        </w:tabs>
        <w:ind w:left="360" w:hanging="360"/>
      </w:pPr>
      <w:rPr>
        <w:rFonts w:hint="default"/>
        <w:color w:val="595959" w:themeColor="text1" w:themeTint="A6"/>
      </w:rPr>
    </w:lvl>
  </w:abstractNum>
  <w:abstractNum w:abstractNumId="1">
    <w:nsid w:val="03197A28"/>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4D0226"/>
    <w:multiLevelType w:val="multilevel"/>
    <w:tmpl w:val="0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E2B44C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681199"/>
    <w:multiLevelType w:val="multilevel"/>
    <w:tmpl w:val="279CE3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DE1EA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A36E9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53150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D12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187BD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E21E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43734C"/>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34F214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78346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0526B5"/>
    <w:multiLevelType w:val="multilevel"/>
    <w:tmpl w:val="F986562C"/>
    <w:lvl w:ilvl="0">
      <w:start w:val="1"/>
      <w:numFmt w:val="decimal"/>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nsid w:val="6CA95284"/>
    <w:multiLevelType w:val="hybridMultilevel"/>
    <w:tmpl w:val="8DB4B09E"/>
    <w:lvl w:ilvl="0" w:tplc="45B4A1B2">
      <w:start w:val="1"/>
      <w:numFmt w:val="bullet"/>
      <w:pStyle w:val="Listaconvieta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6"/>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7"/>
  </w:num>
  <w:num w:numId="10">
    <w:abstractNumId w:val="1"/>
  </w:num>
  <w:num w:numId="11">
    <w:abstractNumId w:val="15"/>
  </w:num>
  <w:num w:numId="12">
    <w:abstractNumId w:val="13"/>
  </w:num>
  <w:num w:numId="13">
    <w:abstractNumId w:val="2"/>
  </w:num>
  <w:num w:numId="14">
    <w:abstractNumId w:val="8"/>
  </w:num>
  <w:num w:numId="15">
    <w:abstractNumId w:val="14"/>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33"/>
    <w:rsid w:val="00012C55"/>
    <w:rsid w:val="0001495E"/>
    <w:rsid w:val="0001626D"/>
    <w:rsid w:val="00035454"/>
    <w:rsid w:val="000610B4"/>
    <w:rsid w:val="00064120"/>
    <w:rsid w:val="00087300"/>
    <w:rsid w:val="000A5150"/>
    <w:rsid w:val="000B22CA"/>
    <w:rsid w:val="000D02CC"/>
    <w:rsid w:val="000D40AA"/>
    <w:rsid w:val="000D68B2"/>
    <w:rsid w:val="000E584C"/>
    <w:rsid w:val="000F77E7"/>
    <w:rsid w:val="00113202"/>
    <w:rsid w:val="00114CE2"/>
    <w:rsid w:val="00143A2B"/>
    <w:rsid w:val="0016234D"/>
    <w:rsid w:val="00166FFC"/>
    <w:rsid w:val="001725DB"/>
    <w:rsid w:val="00176ED5"/>
    <w:rsid w:val="001B2881"/>
    <w:rsid w:val="001B5733"/>
    <w:rsid w:val="001C13E2"/>
    <w:rsid w:val="001D0683"/>
    <w:rsid w:val="001D1876"/>
    <w:rsid w:val="00205969"/>
    <w:rsid w:val="00222AA2"/>
    <w:rsid w:val="002263E7"/>
    <w:rsid w:val="00265521"/>
    <w:rsid w:val="002C0A64"/>
    <w:rsid w:val="002C1574"/>
    <w:rsid w:val="002D0A19"/>
    <w:rsid w:val="002E0B9C"/>
    <w:rsid w:val="002E6287"/>
    <w:rsid w:val="002F2A9F"/>
    <w:rsid w:val="00303AE1"/>
    <w:rsid w:val="0031206A"/>
    <w:rsid w:val="003411F6"/>
    <w:rsid w:val="00341C0A"/>
    <w:rsid w:val="003474DE"/>
    <w:rsid w:val="00357E72"/>
    <w:rsid w:val="00386915"/>
    <w:rsid w:val="003949BD"/>
    <w:rsid w:val="003B321C"/>
    <w:rsid w:val="003E1C16"/>
    <w:rsid w:val="003F21F5"/>
    <w:rsid w:val="003F3ACB"/>
    <w:rsid w:val="00425411"/>
    <w:rsid w:val="00443039"/>
    <w:rsid w:val="00453EC0"/>
    <w:rsid w:val="00455912"/>
    <w:rsid w:val="00464729"/>
    <w:rsid w:val="004C01E6"/>
    <w:rsid w:val="004C255B"/>
    <w:rsid w:val="004D61A7"/>
    <w:rsid w:val="004E18B4"/>
    <w:rsid w:val="004E29DC"/>
    <w:rsid w:val="005008D8"/>
    <w:rsid w:val="00511DE9"/>
    <w:rsid w:val="00524B92"/>
    <w:rsid w:val="00536BF5"/>
    <w:rsid w:val="00553618"/>
    <w:rsid w:val="00560F76"/>
    <w:rsid w:val="00564EDB"/>
    <w:rsid w:val="00580845"/>
    <w:rsid w:val="00587770"/>
    <w:rsid w:val="00591FFE"/>
    <w:rsid w:val="005A7003"/>
    <w:rsid w:val="005B0A52"/>
    <w:rsid w:val="005B0DC7"/>
    <w:rsid w:val="005C2AAD"/>
    <w:rsid w:val="005D7F4F"/>
    <w:rsid w:val="005F1B52"/>
    <w:rsid w:val="00623FA6"/>
    <w:rsid w:val="00625009"/>
    <w:rsid w:val="00650E02"/>
    <w:rsid w:val="00655271"/>
    <w:rsid w:val="006651B3"/>
    <w:rsid w:val="00691094"/>
    <w:rsid w:val="006B1EC9"/>
    <w:rsid w:val="006B7784"/>
    <w:rsid w:val="006E2612"/>
    <w:rsid w:val="006E2C05"/>
    <w:rsid w:val="006F16F0"/>
    <w:rsid w:val="006F7155"/>
    <w:rsid w:val="00714A65"/>
    <w:rsid w:val="0071541E"/>
    <w:rsid w:val="00715DEA"/>
    <w:rsid w:val="007520BE"/>
    <w:rsid w:val="007566EF"/>
    <w:rsid w:val="00761BC3"/>
    <w:rsid w:val="00761CCB"/>
    <w:rsid w:val="007703E8"/>
    <w:rsid w:val="0079289A"/>
    <w:rsid w:val="007965CB"/>
    <w:rsid w:val="007C2576"/>
    <w:rsid w:val="007E0C9A"/>
    <w:rsid w:val="007E703A"/>
    <w:rsid w:val="007F106F"/>
    <w:rsid w:val="00811D54"/>
    <w:rsid w:val="00814717"/>
    <w:rsid w:val="008434DE"/>
    <w:rsid w:val="00844331"/>
    <w:rsid w:val="00854858"/>
    <w:rsid w:val="008613E1"/>
    <w:rsid w:val="008668C3"/>
    <w:rsid w:val="008E17FB"/>
    <w:rsid w:val="008E6394"/>
    <w:rsid w:val="008F2008"/>
    <w:rsid w:val="00911229"/>
    <w:rsid w:val="00913F19"/>
    <w:rsid w:val="0094311E"/>
    <w:rsid w:val="009468A0"/>
    <w:rsid w:val="009603E6"/>
    <w:rsid w:val="00992480"/>
    <w:rsid w:val="009C0993"/>
    <w:rsid w:val="009E413B"/>
    <w:rsid w:val="00A448C1"/>
    <w:rsid w:val="00A65F33"/>
    <w:rsid w:val="00A75F43"/>
    <w:rsid w:val="00A91AFB"/>
    <w:rsid w:val="00AA308A"/>
    <w:rsid w:val="00AA7AA0"/>
    <w:rsid w:val="00AB4981"/>
    <w:rsid w:val="00AD20E5"/>
    <w:rsid w:val="00AD2CF4"/>
    <w:rsid w:val="00AD5C3F"/>
    <w:rsid w:val="00AF05BD"/>
    <w:rsid w:val="00AF169A"/>
    <w:rsid w:val="00B01757"/>
    <w:rsid w:val="00B119B8"/>
    <w:rsid w:val="00B20C11"/>
    <w:rsid w:val="00B43495"/>
    <w:rsid w:val="00B5204C"/>
    <w:rsid w:val="00B64AD8"/>
    <w:rsid w:val="00B70211"/>
    <w:rsid w:val="00B73BF3"/>
    <w:rsid w:val="00B75327"/>
    <w:rsid w:val="00B80261"/>
    <w:rsid w:val="00BA2DB2"/>
    <w:rsid w:val="00BB0FDA"/>
    <w:rsid w:val="00BD7AE6"/>
    <w:rsid w:val="00C3444C"/>
    <w:rsid w:val="00C54B3A"/>
    <w:rsid w:val="00C56AD6"/>
    <w:rsid w:val="00C73DCF"/>
    <w:rsid w:val="00C764D7"/>
    <w:rsid w:val="00CA6B4F"/>
    <w:rsid w:val="00CB208F"/>
    <w:rsid w:val="00CB507E"/>
    <w:rsid w:val="00CC0644"/>
    <w:rsid w:val="00CD28BF"/>
    <w:rsid w:val="00D30ED6"/>
    <w:rsid w:val="00D522B9"/>
    <w:rsid w:val="00D72329"/>
    <w:rsid w:val="00D72CB4"/>
    <w:rsid w:val="00DA37BB"/>
    <w:rsid w:val="00DA4A43"/>
    <w:rsid w:val="00DA5BEB"/>
    <w:rsid w:val="00DB03AC"/>
    <w:rsid w:val="00DE395C"/>
    <w:rsid w:val="00DF064B"/>
    <w:rsid w:val="00DF6BD2"/>
    <w:rsid w:val="00E105CD"/>
    <w:rsid w:val="00E2411A"/>
    <w:rsid w:val="00E37225"/>
    <w:rsid w:val="00E51439"/>
    <w:rsid w:val="00E52B73"/>
    <w:rsid w:val="00E6251B"/>
    <w:rsid w:val="00EA3A2F"/>
    <w:rsid w:val="00EB4DB5"/>
    <w:rsid w:val="00ED5C6C"/>
    <w:rsid w:val="00EF36A5"/>
    <w:rsid w:val="00EF506B"/>
    <w:rsid w:val="00F03FBE"/>
    <w:rsid w:val="00F067A8"/>
    <w:rsid w:val="00F355FF"/>
    <w:rsid w:val="00F3742A"/>
    <w:rsid w:val="00F437C9"/>
    <w:rsid w:val="00F45F61"/>
    <w:rsid w:val="00F542C2"/>
    <w:rsid w:val="00FC340A"/>
    <w:rsid w:val="00FE1E11"/>
    <w:rsid w:val="00FE6BF8"/>
    <w:rsid w:val="00FF0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5096">
      <w:bodyDiv w:val="1"/>
      <w:marLeft w:val="0"/>
      <w:marRight w:val="0"/>
      <w:marTop w:val="0"/>
      <w:marBottom w:val="0"/>
      <w:divBdr>
        <w:top w:val="none" w:sz="0" w:space="0" w:color="auto"/>
        <w:left w:val="none" w:sz="0" w:space="0" w:color="auto"/>
        <w:bottom w:val="none" w:sz="0" w:space="0" w:color="auto"/>
        <w:right w:val="none" w:sz="0" w:space="0" w:color="auto"/>
      </w:divBdr>
    </w:div>
    <w:div w:id="941228111">
      <w:bodyDiv w:val="1"/>
      <w:marLeft w:val="0"/>
      <w:marRight w:val="0"/>
      <w:marTop w:val="0"/>
      <w:marBottom w:val="0"/>
      <w:divBdr>
        <w:top w:val="none" w:sz="0" w:space="0" w:color="auto"/>
        <w:left w:val="none" w:sz="0" w:space="0" w:color="auto"/>
        <w:bottom w:val="none" w:sz="0" w:space="0" w:color="auto"/>
        <w:right w:val="none" w:sz="0" w:space="0" w:color="auto"/>
      </w:divBdr>
    </w:div>
    <w:div w:id="1514033214">
      <w:bodyDiv w:val="1"/>
      <w:marLeft w:val="0"/>
      <w:marRight w:val="0"/>
      <w:marTop w:val="0"/>
      <w:marBottom w:val="0"/>
      <w:divBdr>
        <w:top w:val="none" w:sz="0" w:space="0" w:color="auto"/>
        <w:left w:val="none" w:sz="0" w:space="0" w:color="auto"/>
        <w:bottom w:val="none" w:sz="0" w:space="0" w:color="auto"/>
        <w:right w:val="none" w:sz="0" w:space="0" w:color="auto"/>
      </w:divBdr>
    </w:div>
    <w:div w:id="21444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TF78647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o">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{B024421C-BCCD-4F88-A7FE-0495276A8FF8}</b:Guid>
    <b:RefOrder>1</b:RefOrder>
  </b:Source>
</b:Sources>
</file>

<file path=customXml/itemProps1.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D80146-C4E2-40F0-A77B-8B0652C9B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TF78647202</Template>
  <TotalTime>0</TotalTime>
  <Pages>9</Pages>
  <Words>2618</Words>
  <Characters>14401</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2020-01-13T19:05:00Z</dcterms:created>
  <dcterms:modified xsi:type="dcterms:W3CDTF">2020-01-14T19:05:00Z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